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21927" w14:textId="77777777" w:rsidR="00875FA8" w:rsidRPr="00875FA8" w:rsidRDefault="00875FA8" w:rsidP="00875FA8">
      <w:pPr>
        <w:widowControl w:val="0"/>
        <w:autoSpaceDE w:val="0"/>
        <w:autoSpaceDN w:val="0"/>
        <w:adjustRightInd w:val="0"/>
        <w:spacing w:line="360" w:lineRule="atLeast"/>
        <w:rPr>
          <w:rFonts w:ascii="Arial" w:hAnsi="Arial" w:cs="Arial"/>
        </w:rPr>
      </w:pPr>
      <w:r w:rsidRPr="00875FA8">
        <w:rPr>
          <w:rFonts w:ascii="Arial" w:hAnsi="Arial" w:cs="Arial"/>
        </w:rPr>
        <w:t xml:space="preserve">Title: </w:t>
      </w:r>
      <w:r w:rsidRPr="00875FA8">
        <w:rPr>
          <w:rFonts w:ascii="Arial" w:hAnsi="Arial" w:cs="Arial"/>
          <w:b/>
          <w:bCs/>
        </w:rPr>
        <w:t>ABQ Metro International Transportation Hub Study</w:t>
      </w:r>
      <w:r w:rsidRPr="00875FA8">
        <w:rPr>
          <w:rFonts w:ascii="Arial" w:hAnsi="Arial" w:cs="Arial"/>
        </w:rPr>
        <w:t xml:space="preserve"> </w:t>
      </w:r>
    </w:p>
    <w:p w14:paraId="729BB59F" w14:textId="77777777" w:rsidR="00875FA8" w:rsidRPr="00875FA8" w:rsidRDefault="00875FA8" w:rsidP="00875FA8">
      <w:pPr>
        <w:widowControl w:val="0"/>
        <w:autoSpaceDE w:val="0"/>
        <w:autoSpaceDN w:val="0"/>
        <w:adjustRightInd w:val="0"/>
        <w:spacing w:line="360" w:lineRule="atLeast"/>
        <w:rPr>
          <w:rFonts w:ascii="Arial" w:hAnsi="Arial" w:cs="Arial"/>
        </w:rPr>
      </w:pPr>
      <w:r w:rsidRPr="00875FA8">
        <w:rPr>
          <w:rFonts w:ascii="Arial" w:hAnsi="Arial" w:cs="Arial"/>
        </w:rPr>
        <w:t xml:space="preserve">The ABQ Metro is currently rolling out a Metro International Transportation Hub Feasibility Study.  The project is a regional effort to complete a six-month </w:t>
      </w:r>
      <w:bookmarkStart w:id="0" w:name="_GoBack"/>
      <w:bookmarkEnd w:id="0"/>
      <w:r w:rsidRPr="00875FA8">
        <w:rPr>
          <w:rFonts w:ascii="Arial" w:hAnsi="Arial" w:cs="Arial"/>
        </w:rPr>
        <w:t>feasibility study of policies, incentives and infrastructure investments to leverage central New Mexico’s potential to become a significant transportation and warehousing hub. The goal is to build on assets already in place (including road, rail, and air transport systems) and to identify targeted investment opportunities and programs to attract more private development of export-related manufacturing and logistics.</w:t>
      </w:r>
    </w:p>
    <w:p w14:paraId="5A938767" w14:textId="77777777" w:rsidR="00875FA8" w:rsidRPr="00875FA8" w:rsidRDefault="00875FA8" w:rsidP="00875FA8">
      <w:pPr>
        <w:widowControl w:val="0"/>
        <w:autoSpaceDE w:val="0"/>
        <w:autoSpaceDN w:val="0"/>
        <w:adjustRightInd w:val="0"/>
        <w:spacing w:line="360" w:lineRule="atLeast"/>
        <w:rPr>
          <w:rFonts w:ascii="Arial" w:hAnsi="Arial" w:cs="Arial"/>
        </w:rPr>
      </w:pPr>
      <w:r w:rsidRPr="00875FA8">
        <w:rPr>
          <w:rFonts w:ascii="Arial" w:hAnsi="Arial" w:cs="Arial"/>
        </w:rPr>
        <w:t> </w:t>
      </w:r>
    </w:p>
    <w:p w14:paraId="68BE50F5" w14:textId="77777777" w:rsidR="00875FA8" w:rsidRPr="00875FA8" w:rsidRDefault="00875FA8" w:rsidP="00875FA8">
      <w:pPr>
        <w:widowControl w:val="0"/>
        <w:autoSpaceDE w:val="0"/>
        <w:autoSpaceDN w:val="0"/>
        <w:adjustRightInd w:val="0"/>
        <w:spacing w:line="360" w:lineRule="atLeast"/>
        <w:rPr>
          <w:rFonts w:ascii="Arial" w:hAnsi="Arial" w:cs="Arial"/>
          <w:color w:val="262F3E"/>
        </w:rPr>
      </w:pPr>
      <w:r w:rsidRPr="00875FA8">
        <w:rPr>
          <w:rFonts w:ascii="Arial" w:hAnsi="Arial" w:cs="Arial"/>
          <w:b/>
          <w:bCs/>
        </w:rPr>
        <w:t>Bio below:</w:t>
      </w:r>
      <w:r>
        <w:rPr>
          <w:rFonts w:ascii="Arial" w:hAnsi="Arial" w:cs="Arial"/>
          <w:b/>
          <w:bCs/>
        </w:rPr>
        <w:t xml:space="preserve">  </w:t>
      </w:r>
      <w:r w:rsidRPr="00875FA8">
        <w:rPr>
          <w:rFonts w:ascii="Arial" w:hAnsi="Arial" w:cs="Arial"/>
          <w:color w:val="4B88CB"/>
        </w:rPr>
        <w:t>Randy Trask</w:t>
      </w:r>
    </w:p>
    <w:p w14:paraId="6834BF56" w14:textId="77777777" w:rsidR="00875FA8" w:rsidRPr="00875FA8" w:rsidRDefault="00875FA8" w:rsidP="001D55C6">
      <w:pPr>
        <w:widowControl w:val="0"/>
        <w:autoSpaceDE w:val="0"/>
        <w:autoSpaceDN w:val="0"/>
        <w:adjustRightInd w:val="0"/>
        <w:spacing w:line="360" w:lineRule="atLeast"/>
        <w:rPr>
          <w:rFonts w:ascii="Arial" w:hAnsi="Arial" w:cs="Arial"/>
        </w:rPr>
      </w:pPr>
      <w:r w:rsidRPr="00875FA8">
        <w:rPr>
          <w:rFonts w:ascii="Arial" w:hAnsi="Arial" w:cs="Arial"/>
        </w:rPr>
        <w:t xml:space="preserve"> </w:t>
      </w:r>
    </w:p>
    <w:p w14:paraId="4A9D3B81" w14:textId="77777777" w:rsidR="00875FA8" w:rsidRPr="00875FA8" w:rsidRDefault="00875FA8" w:rsidP="001D55C6">
      <w:pPr>
        <w:widowControl w:val="0"/>
        <w:autoSpaceDE w:val="0"/>
        <w:autoSpaceDN w:val="0"/>
        <w:adjustRightInd w:val="0"/>
        <w:spacing w:line="380" w:lineRule="atLeast"/>
        <w:rPr>
          <w:rFonts w:ascii="Arial" w:hAnsi="Arial" w:cs="Arial"/>
        </w:rPr>
      </w:pPr>
      <w:r w:rsidRPr="00875FA8">
        <w:rPr>
          <w:rFonts w:ascii="Arial" w:hAnsi="Arial" w:cs="Arial"/>
        </w:rPr>
        <w:t xml:space="preserve">Randy Trask is the founder and President of </w:t>
      </w:r>
      <w:proofErr w:type="spellStart"/>
      <w:r w:rsidRPr="00875FA8">
        <w:rPr>
          <w:rFonts w:ascii="Arial" w:hAnsi="Arial" w:cs="Arial"/>
        </w:rPr>
        <w:t>encuentro</w:t>
      </w:r>
      <w:proofErr w:type="spellEnd"/>
      <w:r w:rsidRPr="00875FA8">
        <w:rPr>
          <w:rFonts w:ascii="Arial" w:hAnsi="Arial" w:cs="Arial"/>
        </w:rPr>
        <w:t xml:space="preserve">, Inc., an international trade and </w:t>
      </w:r>
      <w:proofErr w:type="gramStart"/>
      <w:r w:rsidRPr="00875FA8">
        <w:rPr>
          <w:rFonts w:ascii="Arial" w:hAnsi="Arial" w:cs="Arial"/>
        </w:rPr>
        <w:t>tourism consulting</w:t>
      </w:r>
      <w:proofErr w:type="gramEnd"/>
      <w:r w:rsidRPr="00875FA8">
        <w:rPr>
          <w:rFonts w:ascii="Arial" w:hAnsi="Arial" w:cs="Arial"/>
        </w:rPr>
        <w:t xml:space="preserve"> firm o</w:t>
      </w:r>
      <w:r w:rsidR="001D55C6">
        <w:rPr>
          <w:rFonts w:ascii="Arial" w:hAnsi="Arial" w:cs="Arial"/>
        </w:rPr>
        <w:t xml:space="preserve">ut of Albuquerque, New Mexico. </w:t>
      </w:r>
      <w:r w:rsidRPr="00875FA8">
        <w:rPr>
          <w:rFonts w:ascii="Arial" w:hAnsi="Arial" w:cs="Arial"/>
        </w:rPr>
        <w:t>He has a wide range of economic development and international trade experience at the non-profit, private sector, and state &amp; local government levels.  </w:t>
      </w:r>
    </w:p>
    <w:p w14:paraId="0D00A7F9" w14:textId="77777777" w:rsidR="00875FA8" w:rsidRPr="00875FA8" w:rsidRDefault="00875FA8" w:rsidP="001D55C6">
      <w:pPr>
        <w:widowControl w:val="0"/>
        <w:autoSpaceDE w:val="0"/>
        <w:autoSpaceDN w:val="0"/>
        <w:adjustRightInd w:val="0"/>
        <w:spacing w:line="380" w:lineRule="atLeast"/>
        <w:rPr>
          <w:rFonts w:ascii="Arial" w:hAnsi="Arial" w:cs="Arial"/>
        </w:rPr>
      </w:pPr>
      <w:r w:rsidRPr="00875FA8">
        <w:rPr>
          <w:rFonts w:ascii="Arial" w:hAnsi="Arial" w:cs="Arial"/>
        </w:rPr>
        <w:t xml:space="preserve">After launching </w:t>
      </w:r>
      <w:proofErr w:type="spellStart"/>
      <w:r w:rsidRPr="00875FA8">
        <w:rPr>
          <w:rFonts w:ascii="Arial" w:hAnsi="Arial" w:cs="Arial"/>
        </w:rPr>
        <w:t>encuentro</w:t>
      </w:r>
      <w:proofErr w:type="spellEnd"/>
      <w:r w:rsidRPr="00875FA8">
        <w:rPr>
          <w:rFonts w:ascii="Arial" w:hAnsi="Arial" w:cs="Arial"/>
        </w:rPr>
        <w:t>, Randy was contracted to form the Albuquerque-Bernalillo County Trade Alliance (the Albuquerque Metro Area Export Promotion and FDI Program), and the New Mexico Trade and Higher Education Center of Mexico City (New Mexico’s foreign trade office in Mexico created in partnership with the State of New Mexico, City of Albuquerque and the University of New Mexico). He continues to manage these important programs that provide international business education as well as international business development opportunities for companies throughout the state of New Mexico.  </w:t>
      </w:r>
    </w:p>
    <w:p w14:paraId="6D38A258" w14:textId="77777777" w:rsidR="00875FA8" w:rsidRPr="00875FA8" w:rsidRDefault="00875FA8" w:rsidP="001D55C6">
      <w:pPr>
        <w:widowControl w:val="0"/>
        <w:autoSpaceDE w:val="0"/>
        <w:autoSpaceDN w:val="0"/>
        <w:adjustRightInd w:val="0"/>
        <w:spacing w:line="380" w:lineRule="atLeast"/>
        <w:rPr>
          <w:rFonts w:ascii="Arial" w:hAnsi="Arial" w:cs="Arial"/>
        </w:rPr>
      </w:pPr>
      <w:r w:rsidRPr="00875FA8">
        <w:rPr>
          <w:rFonts w:ascii="Arial" w:hAnsi="Arial" w:cs="Arial"/>
        </w:rPr>
        <w:t> </w:t>
      </w:r>
    </w:p>
    <w:p w14:paraId="30B8EE39" w14:textId="77777777" w:rsidR="00875FA8" w:rsidRPr="00875FA8" w:rsidRDefault="00875FA8" w:rsidP="001D55C6">
      <w:pPr>
        <w:widowControl w:val="0"/>
        <w:autoSpaceDE w:val="0"/>
        <w:autoSpaceDN w:val="0"/>
        <w:adjustRightInd w:val="0"/>
        <w:spacing w:line="380" w:lineRule="atLeast"/>
        <w:rPr>
          <w:rFonts w:ascii="Arial" w:hAnsi="Arial" w:cs="Arial"/>
        </w:rPr>
      </w:pPr>
      <w:r w:rsidRPr="00875FA8">
        <w:rPr>
          <w:rFonts w:ascii="Arial" w:hAnsi="Arial" w:cs="Arial"/>
        </w:rPr>
        <w:t xml:space="preserve">Randy is a strong advocate for economic development through global connectivity and is very involved with local non-profit and educational institutions. At the University of New Mexico he teaches international management as a Professional Faculty Member, sits on the UNM Global Advisory Board, and is a member of the Anderson School of Management Alumni Council. Randy also sits on the Supervisory Committee for </w:t>
      </w:r>
      <w:proofErr w:type="spellStart"/>
      <w:r w:rsidRPr="00875FA8">
        <w:rPr>
          <w:rFonts w:ascii="Arial" w:hAnsi="Arial" w:cs="Arial"/>
        </w:rPr>
        <w:t>Nusenda</w:t>
      </w:r>
      <w:proofErr w:type="spellEnd"/>
      <w:r w:rsidRPr="00875FA8">
        <w:rPr>
          <w:rFonts w:ascii="Arial" w:hAnsi="Arial" w:cs="Arial"/>
        </w:rPr>
        <w:t xml:space="preserve"> Federal Credit Union and is Albuquerque Mayor Richard J. Berry’s appointee to the Albuque</w:t>
      </w:r>
      <w:r w:rsidR="001D55C6">
        <w:rPr>
          <w:rFonts w:ascii="Arial" w:hAnsi="Arial" w:cs="Arial"/>
        </w:rPr>
        <w:t>rque Sister Cities Foundation. </w:t>
      </w:r>
      <w:r w:rsidRPr="00875FA8">
        <w:rPr>
          <w:rFonts w:ascii="Arial" w:hAnsi="Arial" w:cs="Arial"/>
        </w:rPr>
        <w:t xml:space="preserve">He holds an MBA in Finance and International Business from the University of New Mexico. </w:t>
      </w:r>
    </w:p>
    <w:p w14:paraId="4197DC0B" w14:textId="77777777" w:rsidR="00CA41BC" w:rsidRPr="00875FA8" w:rsidRDefault="00CA41BC">
      <w:pPr>
        <w:rPr>
          <w:rFonts w:ascii="Arial" w:hAnsi="Arial" w:cs="Arial"/>
        </w:rPr>
      </w:pPr>
    </w:p>
    <w:sectPr w:rsidR="00CA41BC" w:rsidRPr="00875FA8" w:rsidSect="001D55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A8"/>
    <w:rsid w:val="001D55C6"/>
    <w:rsid w:val="00875FA8"/>
    <w:rsid w:val="00B820E3"/>
    <w:rsid w:val="00CA41BC"/>
    <w:rsid w:val="00CC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CC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326</Words>
  <Characters>1861</Characters>
  <Application>Microsoft Macintosh Word</Application>
  <DocSecurity>0</DocSecurity>
  <Lines>15</Lines>
  <Paragraphs>4</Paragraphs>
  <ScaleCrop>false</ScaleCrop>
  <Company>Earlybird Enterprises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Giangola</dc:creator>
  <cp:keywords/>
  <dc:description/>
  <cp:lastModifiedBy>Mary Anne Giangola</cp:lastModifiedBy>
  <cp:revision>2</cp:revision>
  <dcterms:created xsi:type="dcterms:W3CDTF">2016-08-29T20:12:00Z</dcterms:created>
  <dcterms:modified xsi:type="dcterms:W3CDTF">2016-08-30T12:27:00Z</dcterms:modified>
</cp:coreProperties>
</file>