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B5" w:rsidRPr="003D10B5" w:rsidRDefault="003D10B5" w:rsidP="003D10B5">
      <w:pPr>
        <w:spacing w:line="240" w:lineRule="auto"/>
        <w:jc w:val="center"/>
        <w:rPr>
          <w:b/>
          <w:sz w:val="20"/>
        </w:rPr>
      </w:pPr>
      <w:bookmarkStart w:id="0" w:name="_GoBack"/>
      <w:r w:rsidRPr="003D10B5">
        <w:rPr>
          <w:b/>
          <w:sz w:val="20"/>
        </w:rPr>
        <w:t>Tři roky Linky právní pomoci Nadace Naše dítě</w:t>
      </w:r>
    </w:p>
    <w:bookmarkEnd w:id="0"/>
    <w:p w:rsidR="003D10B5" w:rsidRPr="003D10B5" w:rsidRDefault="003D10B5" w:rsidP="003D10B5">
      <w:pPr>
        <w:spacing w:line="240" w:lineRule="auto"/>
        <w:jc w:val="both"/>
        <w:rPr>
          <w:sz w:val="20"/>
        </w:rPr>
      </w:pPr>
    </w:p>
    <w:p w:rsidR="003D10B5" w:rsidRPr="003D10B5" w:rsidRDefault="003D10B5" w:rsidP="003D10B5">
      <w:pPr>
        <w:spacing w:line="240" w:lineRule="auto"/>
        <w:jc w:val="both"/>
        <w:rPr>
          <w:sz w:val="20"/>
        </w:rPr>
      </w:pPr>
      <w:r w:rsidRPr="003D10B5">
        <w:rPr>
          <w:sz w:val="20"/>
        </w:rPr>
        <w:t xml:space="preserve">Nadace Naše dítě je zakladatelem Linky právní pomoci s kontaktním číslem            </w:t>
      </w:r>
      <w:proofErr w:type="gramStart"/>
      <w:r w:rsidRPr="003D10B5">
        <w:rPr>
          <w:sz w:val="20"/>
        </w:rPr>
        <w:t>777 800 002      .</w:t>
      </w:r>
      <w:proofErr w:type="gramEnd"/>
    </w:p>
    <w:p w:rsidR="003D10B5" w:rsidRPr="003D10B5" w:rsidRDefault="003D10B5" w:rsidP="003D10B5">
      <w:pPr>
        <w:spacing w:line="240" w:lineRule="auto"/>
        <w:jc w:val="both"/>
        <w:rPr>
          <w:sz w:val="20"/>
        </w:rPr>
      </w:pPr>
      <w:r w:rsidRPr="003D10B5">
        <w:rPr>
          <w:sz w:val="20"/>
        </w:rPr>
        <w:t>Advokáti poskytují volajícím odborné rady, doporučení a informace z oblasti rodinného práva zdarma, pouze za cenu telefonního hovoru. Linka pomáhá již tři roky. Lidé se na advokáty obracejí telefonicky či pomocí emailové adresy lpp@nasedite.cz.</w:t>
      </w:r>
    </w:p>
    <w:p w:rsidR="003D10B5" w:rsidRPr="003D10B5" w:rsidRDefault="003D10B5" w:rsidP="003D10B5">
      <w:pPr>
        <w:spacing w:line="240" w:lineRule="auto"/>
        <w:jc w:val="both"/>
        <w:rPr>
          <w:sz w:val="20"/>
        </w:rPr>
      </w:pPr>
    </w:p>
    <w:p w:rsidR="003D10B5" w:rsidRPr="003D10B5" w:rsidRDefault="003D10B5" w:rsidP="003D10B5">
      <w:pPr>
        <w:spacing w:line="240" w:lineRule="auto"/>
        <w:jc w:val="both"/>
        <w:rPr>
          <w:sz w:val="20"/>
        </w:rPr>
      </w:pPr>
      <w:r w:rsidRPr="003D10B5">
        <w:rPr>
          <w:sz w:val="20"/>
        </w:rPr>
        <w:t>Linka právní pomoci poskytuje právní rady týkající se problematiky dětí (tj. nezletilých osob do 18 let věku) a slouží dospělým, rodičům i dospívající mládeži. Zkušení advokáti Linky právní pomoci Nadace Naše dítě pomáhají každou středu od 10 do 18 hodin svými právními radami řešit průměrně 8 – 10 případů týkajících se vztahů mezi rodiči a dětmi.</w:t>
      </w:r>
    </w:p>
    <w:p w:rsidR="003D10B5" w:rsidRPr="003D10B5" w:rsidRDefault="003D10B5" w:rsidP="003D10B5">
      <w:pPr>
        <w:spacing w:line="240" w:lineRule="auto"/>
        <w:jc w:val="both"/>
        <w:rPr>
          <w:sz w:val="20"/>
        </w:rPr>
      </w:pPr>
    </w:p>
    <w:p w:rsidR="003D10B5" w:rsidRPr="003D10B5" w:rsidRDefault="003D10B5" w:rsidP="003D10B5">
      <w:pPr>
        <w:spacing w:line="240" w:lineRule="auto"/>
        <w:jc w:val="both"/>
        <w:rPr>
          <w:sz w:val="20"/>
        </w:rPr>
      </w:pPr>
      <w:r w:rsidRPr="003D10B5">
        <w:rPr>
          <w:sz w:val="20"/>
        </w:rPr>
        <w:t>Linka právní pomoci Nadace Naše dítě funguje od listopadu 2005 a pomohla zodpovědět již takřka 985 telefonických a na 280 emailových dotazů.</w:t>
      </w:r>
    </w:p>
    <w:p w:rsidR="003D10B5" w:rsidRPr="003D10B5" w:rsidRDefault="003D10B5" w:rsidP="003D10B5">
      <w:pPr>
        <w:spacing w:line="240" w:lineRule="auto"/>
        <w:jc w:val="both"/>
        <w:rPr>
          <w:sz w:val="20"/>
        </w:rPr>
      </w:pPr>
    </w:p>
    <w:p w:rsidR="003D10B5" w:rsidRDefault="003D10B5" w:rsidP="003D10B5">
      <w:pPr>
        <w:spacing w:line="240" w:lineRule="auto"/>
        <w:jc w:val="both"/>
        <w:rPr>
          <w:sz w:val="20"/>
        </w:rPr>
      </w:pPr>
      <w:r w:rsidRPr="003D10B5">
        <w:rPr>
          <w:sz w:val="20"/>
        </w:rPr>
        <w:t>Dlouhodobá struktura hovorů na Lince právní pomoci</w:t>
      </w:r>
    </w:p>
    <w:p w:rsidR="003D10B5" w:rsidRPr="003D10B5" w:rsidRDefault="003D10B5" w:rsidP="003D10B5">
      <w:pPr>
        <w:spacing w:line="240" w:lineRule="auto"/>
        <w:jc w:val="both"/>
        <w:rPr>
          <w:sz w:val="20"/>
        </w:rPr>
      </w:pPr>
      <w:r w:rsidRPr="003D10B5">
        <w:rPr>
          <w:sz w:val="20"/>
        </w:rPr>
        <w:drawing>
          <wp:inline distT="0" distB="0" distL="0" distR="0">
            <wp:extent cx="3159125" cy="2161540"/>
            <wp:effectExtent l="0" t="0" r="3175" b="0"/>
            <wp:docPr id="2" name="Obrázek 2" descr="http://www.nasedite.cz/gallery/html/tisk_z_0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sedite.cz/gallery/html/tisk_z_08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B5" w:rsidRPr="003D10B5" w:rsidRDefault="003D10B5" w:rsidP="003D10B5">
      <w:pPr>
        <w:spacing w:line="240" w:lineRule="auto"/>
        <w:jc w:val="both"/>
        <w:rPr>
          <w:sz w:val="20"/>
        </w:rPr>
      </w:pPr>
      <w:r w:rsidRPr="003D10B5">
        <w:rPr>
          <w:sz w:val="20"/>
        </w:rPr>
        <w:t xml:space="preserve">Česká advokátní komora a společnost epravo.cz udělila začátkem roku 2007 týmu Linky právní pomoci prestižní Cenu svatého </w:t>
      </w:r>
      <w:proofErr w:type="spellStart"/>
      <w:r w:rsidRPr="003D10B5">
        <w:rPr>
          <w:sz w:val="20"/>
        </w:rPr>
        <w:t>Yva</w:t>
      </w:r>
      <w:proofErr w:type="spellEnd"/>
      <w:r w:rsidRPr="003D10B5">
        <w:rPr>
          <w:sz w:val="20"/>
        </w:rPr>
        <w:t xml:space="preserve"> v soutěži Právník roku 2006. Na toto ocenění bylo nominováno v 10 kategoriích celkem 357 odborníků. Tým Linky právní pomoci sklidil prvenství v kategorii rodinné právo. </w:t>
      </w:r>
    </w:p>
    <w:p w:rsidR="003D10B5" w:rsidRPr="003D10B5" w:rsidRDefault="003D10B5" w:rsidP="003D10B5">
      <w:pPr>
        <w:spacing w:line="240" w:lineRule="auto"/>
        <w:jc w:val="both"/>
        <w:rPr>
          <w:sz w:val="20"/>
        </w:rPr>
      </w:pPr>
    </w:p>
    <w:p w:rsidR="003D10B5" w:rsidRPr="003D10B5" w:rsidRDefault="003D10B5" w:rsidP="003D10B5">
      <w:pPr>
        <w:spacing w:line="240" w:lineRule="auto"/>
        <w:jc w:val="both"/>
        <w:rPr>
          <w:sz w:val="20"/>
        </w:rPr>
      </w:pPr>
      <w:r w:rsidRPr="003D10B5">
        <w:rPr>
          <w:sz w:val="20"/>
        </w:rPr>
        <w:t>Linka právní pomoci Nadace Naše dítě je od počátku provozována ve spolupráci s Českou advokátní komorou (</w:t>
      </w:r>
      <w:proofErr w:type="gramStart"/>
      <w:r w:rsidRPr="003D10B5">
        <w:rPr>
          <w:sz w:val="20"/>
        </w:rPr>
        <w:t>www</w:t>
      </w:r>
      <w:proofErr w:type="gramEnd"/>
      <w:r w:rsidRPr="003D10B5">
        <w:rPr>
          <w:sz w:val="20"/>
        </w:rPr>
        <w:t>.</w:t>
      </w:r>
      <w:proofErr w:type="gramStart"/>
      <w:r w:rsidRPr="003D10B5">
        <w:rPr>
          <w:sz w:val="20"/>
        </w:rPr>
        <w:t>cak</w:t>
      </w:r>
      <w:proofErr w:type="gramEnd"/>
      <w:r w:rsidRPr="003D10B5">
        <w:rPr>
          <w:sz w:val="20"/>
        </w:rPr>
        <w:t>.cz).</w:t>
      </w:r>
    </w:p>
    <w:p w:rsidR="003D10B5" w:rsidRPr="003D10B5" w:rsidRDefault="003D10B5" w:rsidP="003D10B5">
      <w:pPr>
        <w:spacing w:line="240" w:lineRule="auto"/>
        <w:jc w:val="both"/>
        <w:rPr>
          <w:sz w:val="20"/>
        </w:rPr>
      </w:pPr>
    </w:p>
    <w:p w:rsidR="003D10B5" w:rsidRPr="003D10B5" w:rsidRDefault="003D10B5" w:rsidP="003D10B5">
      <w:pPr>
        <w:spacing w:after="0" w:line="240" w:lineRule="auto"/>
        <w:jc w:val="both"/>
        <w:rPr>
          <w:sz w:val="20"/>
        </w:rPr>
      </w:pPr>
      <w:r w:rsidRPr="003D10B5">
        <w:rPr>
          <w:sz w:val="20"/>
        </w:rPr>
        <w:t>Mgr. Monika Šimůnková</w:t>
      </w:r>
    </w:p>
    <w:p w:rsidR="003D10B5" w:rsidRPr="003D10B5" w:rsidRDefault="003D10B5" w:rsidP="003D10B5">
      <w:pPr>
        <w:spacing w:after="0" w:line="240" w:lineRule="auto"/>
        <w:jc w:val="both"/>
        <w:rPr>
          <w:sz w:val="20"/>
        </w:rPr>
      </w:pPr>
      <w:r w:rsidRPr="003D10B5">
        <w:rPr>
          <w:sz w:val="20"/>
        </w:rPr>
        <w:t>právnička a manažerka Linky právní pomoci</w:t>
      </w:r>
    </w:p>
    <w:p w:rsidR="003D10B5" w:rsidRPr="003D10B5" w:rsidRDefault="003D10B5" w:rsidP="003D10B5">
      <w:pPr>
        <w:spacing w:after="0" w:line="240" w:lineRule="auto"/>
        <w:jc w:val="both"/>
        <w:rPr>
          <w:sz w:val="20"/>
        </w:rPr>
      </w:pPr>
      <w:r w:rsidRPr="003D10B5">
        <w:rPr>
          <w:sz w:val="20"/>
        </w:rPr>
        <w:t>tel.: 266 727 945</w:t>
      </w:r>
    </w:p>
    <w:p w:rsidR="003D10B5" w:rsidRPr="003D10B5" w:rsidRDefault="003D10B5" w:rsidP="003D10B5">
      <w:pPr>
        <w:spacing w:after="0" w:line="240" w:lineRule="auto"/>
        <w:jc w:val="both"/>
        <w:rPr>
          <w:sz w:val="20"/>
        </w:rPr>
      </w:pPr>
      <w:r w:rsidRPr="003D10B5">
        <w:rPr>
          <w:sz w:val="20"/>
        </w:rPr>
        <w:t>m.simunkova@nasedite.cz</w:t>
      </w:r>
    </w:p>
    <w:p w:rsidR="003D10B5" w:rsidRPr="003D10B5" w:rsidRDefault="003D10B5" w:rsidP="003D10B5">
      <w:pPr>
        <w:spacing w:after="0" w:line="240" w:lineRule="auto"/>
        <w:jc w:val="both"/>
        <w:rPr>
          <w:sz w:val="20"/>
        </w:rPr>
      </w:pPr>
    </w:p>
    <w:p w:rsidR="003D10B5" w:rsidRPr="003D10B5" w:rsidRDefault="003D10B5" w:rsidP="003D10B5">
      <w:pPr>
        <w:spacing w:after="0" w:line="240" w:lineRule="auto"/>
        <w:jc w:val="both"/>
        <w:rPr>
          <w:sz w:val="20"/>
        </w:rPr>
      </w:pPr>
      <w:r w:rsidRPr="003D10B5">
        <w:rPr>
          <w:sz w:val="20"/>
        </w:rPr>
        <w:t>Ing. Zuzana Baudyšová</w:t>
      </w:r>
    </w:p>
    <w:p w:rsidR="003D10B5" w:rsidRPr="003D10B5" w:rsidRDefault="003D10B5" w:rsidP="003D10B5">
      <w:pPr>
        <w:spacing w:after="0" w:line="240" w:lineRule="auto"/>
        <w:jc w:val="both"/>
        <w:rPr>
          <w:sz w:val="20"/>
        </w:rPr>
      </w:pPr>
      <w:r w:rsidRPr="003D10B5">
        <w:rPr>
          <w:sz w:val="20"/>
        </w:rPr>
        <w:t>ředitelka Nadace Naše dítě</w:t>
      </w:r>
    </w:p>
    <w:p w:rsidR="003D10B5" w:rsidRPr="003D10B5" w:rsidRDefault="003D10B5" w:rsidP="003D10B5">
      <w:pPr>
        <w:spacing w:after="0" w:line="240" w:lineRule="auto"/>
        <w:jc w:val="both"/>
        <w:rPr>
          <w:sz w:val="20"/>
        </w:rPr>
      </w:pPr>
      <w:proofErr w:type="gramStart"/>
      <w:r w:rsidRPr="003D10B5">
        <w:rPr>
          <w:sz w:val="20"/>
        </w:rPr>
        <w:t>tel.:             266 727 922</w:t>
      </w:r>
      <w:proofErr w:type="gramEnd"/>
      <w:r w:rsidRPr="003D10B5">
        <w:rPr>
          <w:sz w:val="20"/>
        </w:rPr>
        <w:t xml:space="preserve">      </w:t>
      </w:r>
    </w:p>
    <w:p w:rsidR="00C20BAE" w:rsidRPr="003D10B5" w:rsidRDefault="003D10B5" w:rsidP="003D10B5">
      <w:pPr>
        <w:spacing w:after="0" w:line="240" w:lineRule="auto"/>
        <w:jc w:val="both"/>
        <w:rPr>
          <w:sz w:val="20"/>
        </w:rPr>
      </w:pPr>
      <w:r w:rsidRPr="003D10B5">
        <w:rPr>
          <w:sz w:val="20"/>
        </w:rPr>
        <w:lastRenderedPageBreak/>
        <w:t>z.baudysova@nasedite.cz</w:t>
      </w:r>
    </w:p>
    <w:sectPr w:rsidR="00C20BAE" w:rsidRPr="003D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B5"/>
    <w:rsid w:val="003D10B5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1455">
          <w:marLeft w:val="2655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168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1345</Characters>
  <Application>Microsoft Office Word</Application>
  <DocSecurity>0</DocSecurity>
  <Lines>11</Lines>
  <Paragraphs>3</Paragraphs>
  <ScaleCrop>false</ScaleCrop>
  <Company>Nadace Naše Dítě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2014-06-30T08:28:00Z</dcterms:created>
  <dcterms:modified xsi:type="dcterms:W3CDTF">2014-06-30T08:30:00Z</dcterms:modified>
</cp:coreProperties>
</file>