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A1F" w:rsidRPr="00834A1F" w:rsidRDefault="005D5997" w:rsidP="005D5997">
      <w:pPr>
        <w:spacing w:after="0" w:line="240" w:lineRule="auto"/>
        <w:rPr>
          <w:b/>
          <w:sz w:val="36"/>
        </w:rPr>
      </w:pPr>
      <w:bookmarkStart w:id="0" w:name="_GoBack"/>
      <w:bookmarkEnd w:id="0"/>
      <w:r w:rsidRPr="00834A1F">
        <w:rPr>
          <w:b/>
          <w:sz w:val="36"/>
        </w:rPr>
        <w:t xml:space="preserve">PO DVACETI LETECH EXISTENCE NADACE NAŠE DÍTĚ JIŽ ČEŠI NEJSOU K TÝRÁNÍ </w:t>
      </w:r>
      <w:r>
        <w:rPr>
          <w:b/>
          <w:sz w:val="36"/>
        </w:rPr>
        <w:t xml:space="preserve">DĚTÍ LHOSTEJNÍ, PŘESTO POČTY ODHALENÝCH PŘÍPADŮ NARŮSTAJÍ </w:t>
      </w:r>
    </w:p>
    <w:p w:rsidR="00834A1F" w:rsidRDefault="00834A1F" w:rsidP="00834A1F">
      <w:pPr>
        <w:jc w:val="both"/>
        <w:rPr>
          <w:b/>
        </w:rPr>
      </w:pPr>
    </w:p>
    <w:p w:rsidR="00AC31DC" w:rsidRPr="00834A1F" w:rsidRDefault="005D5997" w:rsidP="00834A1F">
      <w:pPr>
        <w:jc w:val="both"/>
        <w:rPr>
          <w:b/>
        </w:rPr>
      </w:pPr>
      <w:r w:rsidRPr="005D5997">
        <w:rPr>
          <w:b/>
          <w:noProof/>
          <w:sz w:val="36"/>
          <w:lang w:eastAsia="cs-CZ"/>
        </w:rPr>
        <w:drawing>
          <wp:anchor distT="0" distB="0" distL="114300" distR="114300" simplePos="0" relativeHeight="251658240" behindDoc="0" locked="0" layoutInCell="1" allowOverlap="1" wp14:anchorId="23E916EF" wp14:editId="40219110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2223135" cy="1666875"/>
            <wp:effectExtent l="0" t="0" r="5715" b="9525"/>
            <wp:wrapSquare wrapText="bothSides"/>
            <wp:docPr id="13313" name="Content Placeholder 3" descr="Nase-dite_20let_1024x768_02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3" name="Content Placeholder 3" descr="Nase-dite_20let_1024x768_02.jpg"/>
                    <pic:cNvPicPr>
                      <a:picLocks noGrp="1"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2313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4A1F" w:rsidRPr="00834A1F">
        <w:rPr>
          <w:b/>
        </w:rPr>
        <w:t>Dvacet let své existence oslaví v těchto dnech Nadace Naše dítě. Bohužel, i přes své úsilí minimalizovat počty násilí na dětech a pomáhat jim překlenout nejtěžší okamžiky života</w:t>
      </w:r>
      <w:r w:rsidR="00834A1F">
        <w:rPr>
          <w:b/>
        </w:rPr>
        <w:t>,</w:t>
      </w:r>
      <w:r w:rsidR="00834A1F" w:rsidRPr="00834A1F">
        <w:rPr>
          <w:b/>
        </w:rPr>
        <w:t xml:space="preserve"> nemá důvod k radosti – počet dětí, které jsou obětí domácího násilí, týrání, sexuálního zneužívání či zanedbání v České republice rok od roku roste. V roce 2012 se jejich počet dostal na rekordních 7 525. Bohužel, 28 dětí v důsledku takového jednání v minulém roce zemřelo.  Dobrou zprávou naopak je, že česká veřejnost již není k projevům týrání dětí lhostejná – i proto se podaří na více případů včas přijít a zabránit nejhoršímu. </w:t>
      </w:r>
    </w:p>
    <w:p w:rsidR="005F327D" w:rsidRDefault="00834A1F" w:rsidP="00834A1F">
      <w:pPr>
        <w:jc w:val="both"/>
      </w:pPr>
      <w:r>
        <w:rPr>
          <w:i/>
        </w:rPr>
        <w:t>„Za dvacet let existence Nadace Naše dítě jsme přímo či nepřímo pomohli milionům dětí. Na tuto činnost se nám podařilo zajistit a přerozdělit částku více než 245 milionů korun. Založili jsme Linku bezpečí, která byla a je záchytným bodem pro děti v nouzi, a její využívání svědčí o významu, který má. Opravdu nám pomáhá zachraňovat dětské životy, řešit jejich problémy, nejčastěji s dospělými. Máme stovky případů dětí, které jsme podpořili – finančně i jinou formou pomoci. Přesto je stále mnoho práce před námi. Vždyť jen v roce 2012 se stalo obětí násilí 7 525 dětí, což je nevíce v historii České republiky. Bohužel – 28 dětí zemřelo,“</w:t>
      </w:r>
      <w:r>
        <w:t xml:space="preserve"> říká za nadaci její ředitelka, Zuzana Baudyšová. </w:t>
      </w:r>
      <w:r w:rsidR="005F327D">
        <w:t xml:space="preserve">Oproti roku 2011 došlo tedy k 13 % navýšení počtu týraných či zneužívaných dětí. </w:t>
      </w:r>
      <w:r w:rsidR="0095418A">
        <w:t xml:space="preserve">Kromě toho Nadace provozuje také Linku právní pomoci. Ta vznikla v roce 2005 a od té doby pomohla 2 339 klientům. Nejčastěji se jednalo o rozvodovou problematiku, dále o vztah prarodičů a dětí, či o pěstounství. </w:t>
      </w:r>
    </w:p>
    <w:p w:rsidR="005F327D" w:rsidRDefault="00834A1F" w:rsidP="00834A1F">
      <w:pPr>
        <w:jc w:val="both"/>
      </w:pPr>
      <w:r>
        <w:t xml:space="preserve">Jak zároveň ale </w:t>
      </w:r>
      <w:r w:rsidR="0095418A">
        <w:t xml:space="preserve">Baudyšová </w:t>
      </w:r>
      <w:r>
        <w:t xml:space="preserve">dodává, zvyšuje se také podíl těch, kterým týrání dětí není lhostejné. </w:t>
      </w:r>
      <w:r>
        <w:rPr>
          <w:i/>
        </w:rPr>
        <w:t>„Zaznamenáváme více lidí ze sousedství týraných dětí, ze škol, zájmových kroužků či rodinných známých, kteří si projevů či důsledků takového nepřijatelného počínání všímají a snaží se dětem pomoci. I proto, podle našeho názoru, narůstá počet ohlášených a řešených případů. Což je positivní trend – znamená to totiž, že česká veřejnost již není k týrání dětí tak tolerantní, jako byla kdysi,“</w:t>
      </w:r>
      <w:r>
        <w:t xml:space="preserve"> vysvětluje Baudyšová. </w:t>
      </w:r>
      <w:r w:rsidR="005F327D">
        <w:t xml:space="preserve">Sama to přičítá do jisté míry </w:t>
      </w:r>
      <w:r w:rsidR="0095418A">
        <w:t xml:space="preserve">i </w:t>
      </w:r>
      <w:r w:rsidR="005F327D">
        <w:t xml:space="preserve">několika kampaním, které v Nadaci realizovali. </w:t>
      </w:r>
      <w:r w:rsidR="005F327D">
        <w:rPr>
          <w:i/>
        </w:rPr>
        <w:t>„Měli jsme na ně velmi dobrý ohlas a jejich dopad byl vždy vidět také ve statistikách. Přesto, že došlo k celkovému zlepšení, nesmíme v naší práci ustat – ba právě naopak. Věřím, že v horizontu několika dalších let by se nám mohlo podařit změnit trend v počtu zneužívaných dětí a jejich čísla by mohla konečně klesat,“</w:t>
      </w:r>
      <w:r w:rsidR="005F327D">
        <w:t xml:space="preserve"> věří ředitelka Nadace Naše dítě. </w:t>
      </w:r>
    </w:p>
    <w:p w:rsidR="005F327D" w:rsidRPr="0095418A" w:rsidRDefault="005F327D" w:rsidP="0095418A">
      <w:pPr>
        <w:jc w:val="both"/>
        <w:rPr>
          <w:bCs/>
        </w:rPr>
      </w:pPr>
      <w:r>
        <w:t>Stále zásadním problémem v eliminaci násilí na dětech je nízká úroveň trestů pro ty, kdo se takového počínání dopustí – například v roce 2012 byl</w:t>
      </w:r>
      <w:r w:rsidR="0095418A">
        <w:t>a</w:t>
      </w:r>
      <w:r>
        <w:t xml:space="preserve"> odsouzen</w:t>
      </w:r>
      <w:r w:rsidR="0095418A">
        <w:t>a</w:t>
      </w:r>
      <w:r>
        <w:t xml:space="preserve"> jen 3 % zneužívajících, týrajících nebo zanedbávajících osob. Srovnáním konkrétních čísel – u 7 525 nahlášených případů se tak stalo jen 46krát.  Týrání přitom nejčastěji oznamuje škola. V roce 2012 bylo 1 788 dětí tělesně a fyzicky týráno. V 88 případech bylo dítě tělesně poškozeno, 183 dětí muselo být hospitalizováno. 6 dětí v důsledku toho zemřelo. Nejčastěji přitom své děti tělesně týrají jejich vlastní matky (242 případů), psychicky </w:t>
      </w:r>
      <w:r>
        <w:lastRenderedPageBreak/>
        <w:t xml:space="preserve">naopak otcové (524 případů). 16 dětí zemřelo v roce 2012 v důsledku sexuálního zneužívání, celkem bylo touto formou napadeno 813 dětí. Hrozivé je, že oproti roku 2011 došlo k 50 % nárůstu nahlášených případů sexuálního zneužívání u dětí ve věkové skupině od 0 do 3 let. V důsledku sexuálního zneužívání otěhotnělo 32 dívek. Nejčastěji se přitom sexuálního násilí na dětech dopouští vlastní otec (127 případů), případně partner matky (93 případů), nebo jiný příbuzný (43 případů). V 489 případech se sexuálního napadení dopustila cizí osoba. </w:t>
      </w:r>
      <w:r w:rsidR="0095418A">
        <w:t xml:space="preserve">Své dětské oběti má také zanedbávání dětí. Tomu v roce 2012 podlehlo v České republice 6 </w:t>
      </w:r>
      <w:r w:rsidR="0095418A" w:rsidRPr="0095418A">
        <w:t xml:space="preserve">dětí. </w:t>
      </w:r>
      <w:r w:rsidR="0095418A" w:rsidRPr="0095418A">
        <w:rPr>
          <w:bCs/>
        </w:rPr>
        <w:t xml:space="preserve">Viníkem takového počínání jsou přitom nejčastěji vlastní matky. </w:t>
      </w:r>
    </w:p>
    <w:p w:rsidR="0095418A" w:rsidRDefault="0095418A" w:rsidP="0095418A">
      <w:pPr>
        <w:jc w:val="both"/>
        <w:rPr>
          <w:bCs/>
        </w:rPr>
      </w:pPr>
      <w:r w:rsidRPr="0095418A">
        <w:rPr>
          <w:bCs/>
          <w:i/>
        </w:rPr>
        <w:t xml:space="preserve">„Tyto </w:t>
      </w:r>
      <w:r>
        <w:rPr>
          <w:bCs/>
          <w:i/>
        </w:rPr>
        <w:t>statisticky MPSV přitom ukazují jen nahlášené a podchycené případy. Jsme přesvědčeni o tom, že mnoho dalších dětí se do nich nedostane, protože jejich případ nikdo nenahlásí, nikdy se na něj nepřijde a děti pak odcházejí do života s hlubokými duševními otřesy, které mohou předávat dál, jednou i na své vlastní dětí,“</w:t>
      </w:r>
      <w:r>
        <w:rPr>
          <w:bCs/>
        </w:rPr>
        <w:t xml:space="preserve"> upozorňuje Zuzana Baudyšová. Jak doplňuje, bez zodpovědného přístupu celé společnosti k dětem, bez aktivního přičinění všech se na mnoho případů týrání nikdy nepřijde. </w:t>
      </w:r>
    </w:p>
    <w:p w:rsidR="005D5997" w:rsidRPr="005D5997" w:rsidRDefault="005D5997" w:rsidP="0095418A">
      <w:pPr>
        <w:jc w:val="both"/>
      </w:pPr>
      <w:r>
        <w:rPr>
          <w:bCs/>
        </w:rPr>
        <w:t xml:space="preserve">Velkým problémem současných českých rodin jsou také rozvody. </w:t>
      </w:r>
      <w:r>
        <w:rPr>
          <w:bCs/>
          <w:i/>
        </w:rPr>
        <w:t>„Bohužel se potvrzuje fakt, že když se rodiče soudí, děti často prohrávají. Stávají se nástrojem ve vyřizování si účtů bez toho, aby rodiče brali ohled především na ně. V důsledku toho pak narůstají také počty dětí unesených z České republiky jedním z rodičů, nebo dětí, které jsou ze stejného důvodu do České republiky naopak proti své vůli přivezeny,“</w:t>
      </w:r>
      <w:r>
        <w:rPr>
          <w:bCs/>
        </w:rPr>
        <w:t xml:space="preserve"> dodává Zuzana Baudyšová. Zjištění Nadace Naše dítě zároveň ukazuje, že i přes značné zlepšení je stále velmi nedostatečná flexibilita, s jakou soudy podobné případy projednávají. </w:t>
      </w:r>
      <w:r>
        <w:rPr>
          <w:bCs/>
          <w:i/>
        </w:rPr>
        <w:t>„Rozvod se tak pro dítě stává můrou, která se táhne i několik měsíců, po které se s ní neumí vyrovnat. Dochází tak k fyzické i psychické újmě, která může mít zásadní vliv na budoucí zdravý vývoj dítěte,“</w:t>
      </w:r>
      <w:r>
        <w:rPr>
          <w:bCs/>
        </w:rPr>
        <w:t xml:space="preserve"> uzavírá Baudyšová. </w:t>
      </w:r>
    </w:p>
    <w:p w:rsidR="005F327D" w:rsidRDefault="005F327D" w:rsidP="00834A1F">
      <w:pPr>
        <w:jc w:val="both"/>
      </w:pPr>
    </w:p>
    <w:p w:rsidR="005D5997" w:rsidRPr="005D5997" w:rsidRDefault="005D5997" w:rsidP="005D5997">
      <w:pPr>
        <w:spacing w:after="0" w:line="240" w:lineRule="auto"/>
        <w:jc w:val="both"/>
        <w:rPr>
          <w:i/>
        </w:rPr>
      </w:pPr>
      <w:r w:rsidRPr="005D5997">
        <w:rPr>
          <w:i/>
        </w:rPr>
        <w:t>Kontakty pro média:</w:t>
      </w:r>
    </w:p>
    <w:p w:rsidR="005D5997" w:rsidRDefault="005D5997" w:rsidP="005D5997">
      <w:pPr>
        <w:spacing w:after="0" w:line="240" w:lineRule="auto"/>
        <w:jc w:val="both"/>
      </w:pPr>
      <w:r>
        <w:t>Ing. Zuzana Baudyšová</w:t>
      </w:r>
    </w:p>
    <w:p w:rsidR="005D5997" w:rsidRDefault="005D5997" w:rsidP="005D5997">
      <w:pPr>
        <w:spacing w:after="0" w:line="240" w:lineRule="auto"/>
        <w:jc w:val="both"/>
      </w:pPr>
      <w:r>
        <w:t>ředitelka Nadace Naše dítě</w:t>
      </w:r>
    </w:p>
    <w:p w:rsidR="005D5997" w:rsidRDefault="005D5997" w:rsidP="005D5997">
      <w:pPr>
        <w:spacing w:after="0" w:line="240" w:lineRule="auto"/>
        <w:jc w:val="both"/>
      </w:pPr>
      <w:r>
        <w:t>Mobil: +420 602 301 645</w:t>
      </w:r>
    </w:p>
    <w:p w:rsidR="005D5997" w:rsidRDefault="005D5997" w:rsidP="005D5997">
      <w:pPr>
        <w:spacing w:after="0" w:line="240" w:lineRule="auto"/>
        <w:jc w:val="both"/>
      </w:pPr>
      <w:r>
        <w:t xml:space="preserve">E-mail: z.baudysova@nasedite.cz  </w:t>
      </w:r>
    </w:p>
    <w:p w:rsidR="005D5997" w:rsidRDefault="005D5997" w:rsidP="00834A1F">
      <w:pPr>
        <w:jc w:val="both"/>
      </w:pPr>
    </w:p>
    <w:p w:rsidR="0095418A" w:rsidRDefault="005D5997" w:rsidP="00834A1F">
      <w:pPr>
        <w:jc w:val="both"/>
      </w:pPr>
      <w:r w:rsidRPr="005D5997">
        <w:rPr>
          <w:rFonts w:ascii="Arial" w:hAnsi="Arial" w:cs="Arial"/>
          <w:noProof/>
          <w:sz w:val="44"/>
          <w:szCs w:val="24"/>
          <w:lang w:eastAsia="cs-CZ"/>
        </w:rPr>
        <w:drawing>
          <wp:anchor distT="0" distB="0" distL="114300" distR="114300" simplePos="0" relativeHeight="251660288" behindDoc="0" locked="0" layoutInCell="1" allowOverlap="1" wp14:anchorId="634AD50A" wp14:editId="48DBBC92">
            <wp:simplePos x="0" y="0"/>
            <wp:positionH relativeFrom="margin">
              <wp:align>left</wp:align>
            </wp:positionH>
            <wp:positionV relativeFrom="paragraph">
              <wp:posOffset>288291</wp:posOffset>
            </wp:positionV>
            <wp:extent cx="742950" cy="742950"/>
            <wp:effectExtent l="0" t="0" r="0" b="0"/>
            <wp:wrapSquare wrapText="bothSides"/>
            <wp:docPr id="9" name="Obrázek 9" descr="logo_Nadace Naše dít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Nadace Naše dítě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418A" w:rsidRPr="005D5997" w:rsidRDefault="0095418A" w:rsidP="0095418A">
      <w:pPr>
        <w:rPr>
          <w:b/>
          <w:sz w:val="20"/>
        </w:rPr>
      </w:pPr>
      <w:r w:rsidRPr="005D5997">
        <w:rPr>
          <w:b/>
          <w:sz w:val="20"/>
        </w:rPr>
        <w:t>Pomáhejte prostřednictvím Konta Naše dítě</w:t>
      </w:r>
    </w:p>
    <w:p w:rsidR="0095418A" w:rsidRPr="005D5997" w:rsidRDefault="0095418A" w:rsidP="0095418A">
      <w:pPr>
        <w:rPr>
          <w:sz w:val="20"/>
        </w:rPr>
      </w:pPr>
      <w:r w:rsidRPr="005D5997">
        <w:rPr>
          <w:sz w:val="20"/>
        </w:rPr>
        <w:t xml:space="preserve">Nadace Naše dítě opakovaně upozorňuje na nutnost ochrany práv a životů dětí. Také seznamuje rodiče prostřednictvím seminářů Pozitivní rodičovství s možnostmi výchovy dětí bez fyzických či psychických trestů. O seminářích se můžete podrobně informovat na internetových stránkách </w:t>
      </w:r>
      <w:hyperlink r:id="rId10" w:history="1">
        <w:r w:rsidRPr="005D5997">
          <w:rPr>
            <w:sz w:val="20"/>
          </w:rPr>
          <w:t>www.nasedite.cz</w:t>
        </w:r>
      </w:hyperlink>
      <w:r w:rsidRPr="005D5997">
        <w:rPr>
          <w:sz w:val="20"/>
        </w:rPr>
        <w:t>. Pokud byste chtěli nadaci pomoci v boji proti násilí páchanému na dětech, můžete podpořit její činnost právě v této oblasti. Stačí zadat trvalý bankovní příkaz a můžete takto zasílat libovolné částky, například 50 Kč měsíčně, na Konto Naše dítě – číslo účtu 123131123/0600. Prostředky slouží na přímou pomoc ohroženým dětem.</w:t>
      </w:r>
    </w:p>
    <w:p w:rsidR="0095418A" w:rsidRPr="005D5997" w:rsidRDefault="00071CC0" w:rsidP="0095418A">
      <w:pPr>
        <w:rPr>
          <w:b/>
          <w:sz w:val="20"/>
        </w:rPr>
      </w:pPr>
      <w:hyperlink r:id="rId11" w:history="1">
        <w:r w:rsidR="0095418A" w:rsidRPr="005D5997">
          <w:rPr>
            <w:b/>
            <w:sz w:val="20"/>
          </w:rPr>
          <w:t>www.nasedite.cz</w:t>
        </w:r>
      </w:hyperlink>
    </w:p>
    <w:p w:rsidR="0095418A" w:rsidRPr="005F327D" w:rsidRDefault="0095418A" w:rsidP="00834A1F">
      <w:pPr>
        <w:jc w:val="both"/>
      </w:pPr>
    </w:p>
    <w:sectPr w:rsidR="0095418A" w:rsidRPr="005F327D" w:rsidSect="005D5997">
      <w:headerReference w:type="default" r:id="rId12"/>
      <w:footerReference w:type="default" r:id="rId13"/>
      <w:pgSz w:w="11906" w:h="16838"/>
      <w:pgMar w:top="24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528" w:rsidRDefault="00E01528" w:rsidP="005D5997">
      <w:pPr>
        <w:spacing w:after="0" w:line="240" w:lineRule="auto"/>
      </w:pPr>
      <w:r>
        <w:separator/>
      </w:r>
    </w:p>
  </w:endnote>
  <w:endnote w:type="continuationSeparator" w:id="0">
    <w:p w:rsidR="00E01528" w:rsidRDefault="00E01528" w:rsidP="005D5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997" w:rsidRPr="005D5997" w:rsidRDefault="005D5997" w:rsidP="005D5997">
    <w:pPr>
      <w:pStyle w:val="Zpat"/>
      <w:jc w:val="center"/>
      <w:rPr>
        <w:w w:val="200"/>
      </w:rPr>
    </w:pPr>
    <w:r w:rsidRPr="005D5997">
      <w:rPr>
        <w:w w:val="200"/>
      </w:rPr>
      <w:t>WWW.NASEDITE.CZ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528" w:rsidRDefault="00E01528" w:rsidP="005D5997">
      <w:pPr>
        <w:spacing w:after="0" w:line="240" w:lineRule="auto"/>
      </w:pPr>
      <w:r>
        <w:separator/>
      </w:r>
    </w:p>
  </w:footnote>
  <w:footnote w:type="continuationSeparator" w:id="0">
    <w:p w:rsidR="00E01528" w:rsidRDefault="00E01528" w:rsidP="005D5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997" w:rsidRPr="005D5997" w:rsidRDefault="005D5997" w:rsidP="005D5997">
    <w:pPr>
      <w:pStyle w:val="Zhlav"/>
      <w:rPr>
        <w:sz w:val="40"/>
      </w:rPr>
    </w:pPr>
    <w:r w:rsidRPr="005D5997">
      <w:rPr>
        <w:rFonts w:ascii="Arial" w:hAnsi="Arial" w:cs="Arial"/>
        <w:noProof/>
        <w:sz w:val="44"/>
        <w:szCs w:val="24"/>
        <w:lang w:eastAsia="cs-CZ"/>
      </w:rPr>
      <w:drawing>
        <wp:anchor distT="0" distB="0" distL="114300" distR="114300" simplePos="0" relativeHeight="251658240" behindDoc="0" locked="0" layoutInCell="1" allowOverlap="1" wp14:anchorId="5A69DD7D" wp14:editId="2A62E944">
          <wp:simplePos x="0" y="0"/>
          <wp:positionH relativeFrom="margin">
            <wp:align>right</wp:align>
          </wp:positionH>
          <wp:positionV relativeFrom="paragraph">
            <wp:posOffset>-135255</wp:posOffset>
          </wp:positionV>
          <wp:extent cx="1000125" cy="1000125"/>
          <wp:effectExtent l="0" t="0" r="9525" b="9525"/>
          <wp:wrapNone/>
          <wp:docPr id="8" name="Obrázek 8" descr="logo_Nadace Naše dít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adace Naše dítě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5997">
      <w:rPr>
        <w:sz w:val="40"/>
      </w:rPr>
      <w:t>TISKOVÁ ZPRÁVA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6C90"/>
    <w:multiLevelType w:val="hybridMultilevel"/>
    <w:tmpl w:val="23747A98"/>
    <w:lvl w:ilvl="0" w:tplc="8040BD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C8FD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B0D6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F80F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5C1E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9269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3A52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E0DF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A00A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9737C08"/>
    <w:multiLevelType w:val="hybridMultilevel"/>
    <w:tmpl w:val="40126E2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603C92"/>
    <w:multiLevelType w:val="hybridMultilevel"/>
    <w:tmpl w:val="EB84C100"/>
    <w:lvl w:ilvl="0" w:tplc="BCD4AC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009E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E27A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0C03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3037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F217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FAEE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C049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E85C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9016314"/>
    <w:multiLevelType w:val="hybridMultilevel"/>
    <w:tmpl w:val="792E6AE4"/>
    <w:lvl w:ilvl="0" w:tplc="2EB675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6E61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10C0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EAC5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4EB5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BA63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D0BB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AC98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1845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DB2182B"/>
    <w:multiLevelType w:val="hybridMultilevel"/>
    <w:tmpl w:val="A882140C"/>
    <w:lvl w:ilvl="0" w:tplc="72B4E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26AE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A610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42B7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8694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0C52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DAA7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72B5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8699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A1F"/>
    <w:rsid w:val="0000482F"/>
    <w:rsid w:val="00006DB0"/>
    <w:rsid w:val="00011C57"/>
    <w:rsid w:val="00015EEC"/>
    <w:rsid w:val="00017EE9"/>
    <w:rsid w:val="00020C95"/>
    <w:rsid w:val="000221B9"/>
    <w:rsid w:val="00025A27"/>
    <w:rsid w:val="0002731E"/>
    <w:rsid w:val="00030172"/>
    <w:rsid w:val="0003106C"/>
    <w:rsid w:val="00037170"/>
    <w:rsid w:val="000404DD"/>
    <w:rsid w:val="00050718"/>
    <w:rsid w:val="00056F4D"/>
    <w:rsid w:val="00060F6A"/>
    <w:rsid w:val="00070A48"/>
    <w:rsid w:val="00071CC0"/>
    <w:rsid w:val="00071E18"/>
    <w:rsid w:val="00072C5B"/>
    <w:rsid w:val="00082D4F"/>
    <w:rsid w:val="0008705A"/>
    <w:rsid w:val="00093840"/>
    <w:rsid w:val="000951E0"/>
    <w:rsid w:val="0009666B"/>
    <w:rsid w:val="00097B58"/>
    <w:rsid w:val="000A414F"/>
    <w:rsid w:val="000B4E73"/>
    <w:rsid w:val="000C700E"/>
    <w:rsid w:val="000D3336"/>
    <w:rsid w:val="000D7465"/>
    <w:rsid w:val="000F3457"/>
    <w:rsid w:val="000F3D6A"/>
    <w:rsid w:val="000F7A4B"/>
    <w:rsid w:val="00112994"/>
    <w:rsid w:val="00117622"/>
    <w:rsid w:val="00123A08"/>
    <w:rsid w:val="00124B2C"/>
    <w:rsid w:val="001271DD"/>
    <w:rsid w:val="00127BA9"/>
    <w:rsid w:val="00143185"/>
    <w:rsid w:val="001448C2"/>
    <w:rsid w:val="00146B8B"/>
    <w:rsid w:val="00151F47"/>
    <w:rsid w:val="0015550B"/>
    <w:rsid w:val="00155D9F"/>
    <w:rsid w:val="00156B4F"/>
    <w:rsid w:val="00160869"/>
    <w:rsid w:val="00166F04"/>
    <w:rsid w:val="001677D5"/>
    <w:rsid w:val="001702A0"/>
    <w:rsid w:val="0018061E"/>
    <w:rsid w:val="00181760"/>
    <w:rsid w:val="00186136"/>
    <w:rsid w:val="001918B1"/>
    <w:rsid w:val="00192C3D"/>
    <w:rsid w:val="00196276"/>
    <w:rsid w:val="001969C8"/>
    <w:rsid w:val="001B0061"/>
    <w:rsid w:val="001B4610"/>
    <w:rsid w:val="001C1482"/>
    <w:rsid w:val="001C382C"/>
    <w:rsid w:val="001C4244"/>
    <w:rsid w:val="001C7683"/>
    <w:rsid w:val="001D29A9"/>
    <w:rsid w:val="001D6360"/>
    <w:rsid w:val="001E37DE"/>
    <w:rsid w:val="001F4CEB"/>
    <w:rsid w:val="002020A9"/>
    <w:rsid w:val="0020405B"/>
    <w:rsid w:val="00214FDE"/>
    <w:rsid w:val="002153EA"/>
    <w:rsid w:val="002237B6"/>
    <w:rsid w:val="00226472"/>
    <w:rsid w:val="00227C5B"/>
    <w:rsid w:val="002343EC"/>
    <w:rsid w:val="00236116"/>
    <w:rsid w:val="002473B7"/>
    <w:rsid w:val="00253351"/>
    <w:rsid w:val="00262945"/>
    <w:rsid w:val="00274A08"/>
    <w:rsid w:val="00275CAC"/>
    <w:rsid w:val="00291BEB"/>
    <w:rsid w:val="00293D10"/>
    <w:rsid w:val="0029662C"/>
    <w:rsid w:val="00296707"/>
    <w:rsid w:val="00296B25"/>
    <w:rsid w:val="0029727B"/>
    <w:rsid w:val="002A3320"/>
    <w:rsid w:val="002B519E"/>
    <w:rsid w:val="002C16BA"/>
    <w:rsid w:val="002C1F11"/>
    <w:rsid w:val="002C4791"/>
    <w:rsid w:val="002C5A8E"/>
    <w:rsid w:val="002C6262"/>
    <w:rsid w:val="002D24E9"/>
    <w:rsid w:val="002D2DF9"/>
    <w:rsid w:val="002D4E42"/>
    <w:rsid w:val="002E4EE6"/>
    <w:rsid w:val="002E67A5"/>
    <w:rsid w:val="002F01C3"/>
    <w:rsid w:val="002F442B"/>
    <w:rsid w:val="002F5BC1"/>
    <w:rsid w:val="002F6E23"/>
    <w:rsid w:val="0030317C"/>
    <w:rsid w:val="003046B8"/>
    <w:rsid w:val="00321B20"/>
    <w:rsid w:val="0032248A"/>
    <w:rsid w:val="00325200"/>
    <w:rsid w:val="00332499"/>
    <w:rsid w:val="00335680"/>
    <w:rsid w:val="00335F65"/>
    <w:rsid w:val="003360EE"/>
    <w:rsid w:val="00337414"/>
    <w:rsid w:val="0034432B"/>
    <w:rsid w:val="00344511"/>
    <w:rsid w:val="00346C6B"/>
    <w:rsid w:val="00357222"/>
    <w:rsid w:val="00361C53"/>
    <w:rsid w:val="0036479F"/>
    <w:rsid w:val="00370DC6"/>
    <w:rsid w:val="00372600"/>
    <w:rsid w:val="003729CC"/>
    <w:rsid w:val="00374FF3"/>
    <w:rsid w:val="0037602A"/>
    <w:rsid w:val="003761B6"/>
    <w:rsid w:val="003804C1"/>
    <w:rsid w:val="0038214F"/>
    <w:rsid w:val="00384800"/>
    <w:rsid w:val="00391A1D"/>
    <w:rsid w:val="0039430E"/>
    <w:rsid w:val="003A1FCD"/>
    <w:rsid w:val="003A56DF"/>
    <w:rsid w:val="003A7C5B"/>
    <w:rsid w:val="003B155E"/>
    <w:rsid w:val="003B3F74"/>
    <w:rsid w:val="003B6B8E"/>
    <w:rsid w:val="003C2131"/>
    <w:rsid w:val="003C332C"/>
    <w:rsid w:val="003C5F22"/>
    <w:rsid w:val="003D56D3"/>
    <w:rsid w:val="003E5807"/>
    <w:rsid w:val="003F2676"/>
    <w:rsid w:val="003F3B77"/>
    <w:rsid w:val="003F3F38"/>
    <w:rsid w:val="003F7083"/>
    <w:rsid w:val="0040089E"/>
    <w:rsid w:val="004010AB"/>
    <w:rsid w:val="00406874"/>
    <w:rsid w:val="00412E62"/>
    <w:rsid w:val="00415CD6"/>
    <w:rsid w:val="00421101"/>
    <w:rsid w:val="00421B0E"/>
    <w:rsid w:val="004261D4"/>
    <w:rsid w:val="0042637C"/>
    <w:rsid w:val="004362A4"/>
    <w:rsid w:val="00440010"/>
    <w:rsid w:val="00447B09"/>
    <w:rsid w:val="00474BA0"/>
    <w:rsid w:val="0047628B"/>
    <w:rsid w:val="00481F71"/>
    <w:rsid w:val="004913DF"/>
    <w:rsid w:val="00491EF6"/>
    <w:rsid w:val="00494014"/>
    <w:rsid w:val="00494417"/>
    <w:rsid w:val="0049539B"/>
    <w:rsid w:val="00495701"/>
    <w:rsid w:val="00495FF6"/>
    <w:rsid w:val="004965B9"/>
    <w:rsid w:val="00497545"/>
    <w:rsid w:val="004A07C9"/>
    <w:rsid w:val="004A1CA4"/>
    <w:rsid w:val="004B49C0"/>
    <w:rsid w:val="004B741E"/>
    <w:rsid w:val="004C141F"/>
    <w:rsid w:val="004C3E41"/>
    <w:rsid w:val="004C7A20"/>
    <w:rsid w:val="004D0B0E"/>
    <w:rsid w:val="004D303E"/>
    <w:rsid w:val="004D3757"/>
    <w:rsid w:val="004D6DDA"/>
    <w:rsid w:val="004D7F8B"/>
    <w:rsid w:val="004E089E"/>
    <w:rsid w:val="004E54C9"/>
    <w:rsid w:val="004E6366"/>
    <w:rsid w:val="005016CC"/>
    <w:rsid w:val="00503906"/>
    <w:rsid w:val="00510CA4"/>
    <w:rsid w:val="00514494"/>
    <w:rsid w:val="00516056"/>
    <w:rsid w:val="0052252C"/>
    <w:rsid w:val="00525489"/>
    <w:rsid w:val="00525FB5"/>
    <w:rsid w:val="005301EE"/>
    <w:rsid w:val="00531D35"/>
    <w:rsid w:val="00533239"/>
    <w:rsid w:val="00533B30"/>
    <w:rsid w:val="005343DE"/>
    <w:rsid w:val="0053470F"/>
    <w:rsid w:val="00540911"/>
    <w:rsid w:val="005448D3"/>
    <w:rsid w:val="0054571E"/>
    <w:rsid w:val="00546687"/>
    <w:rsid w:val="0054726E"/>
    <w:rsid w:val="00550776"/>
    <w:rsid w:val="00550935"/>
    <w:rsid w:val="0055720B"/>
    <w:rsid w:val="005634F8"/>
    <w:rsid w:val="00572149"/>
    <w:rsid w:val="00576091"/>
    <w:rsid w:val="005816A2"/>
    <w:rsid w:val="00583672"/>
    <w:rsid w:val="00585086"/>
    <w:rsid w:val="005859F1"/>
    <w:rsid w:val="005A6FAF"/>
    <w:rsid w:val="005B7743"/>
    <w:rsid w:val="005B7FB6"/>
    <w:rsid w:val="005C040E"/>
    <w:rsid w:val="005C0676"/>
    <w:rsid w:val="005C2901"/>
    <w:rsid w:val="005D2389"/>
    <w:rsid w:val="005D4BAC"/>
    <w:rsid w:val="005D52DC"/>
    <w:rsid w:val="005D564D"/>
    <w:rsid w:val="005D5997"/>
    <w:rsid w:val="005E0DC3"/>
    <w:rsid w:val="005E1478"/>
    <w:rsid w:val="005E5964"/>
    <w:rsid w:val="005E5B4E"/>
    <w:rsid w:val="005F327D"/>
    <w:rsid w:val="00601455"/>
    <w:rsid w:val="006062B9"/>
    <w:rsid w:val="006108EC"/>
    <w:rsid w:val="006129AF"/>
    <w:rsid w:val="006156CD"/>
    <w:rsid w:val="006170ED"/>
    <w:rsid w:val="0062059E"/>
    <w:rsid w:val="00623CE1"/>
    <w:rsid w:val="00625E7F"/>
    <w:rsid w:val="00630446"/>
    <w:rsid w:val="006359E7"/>
    <w:rsid w:val="00635BDB"/>
    <w:rsid w:val="006371A2"/>
    <w:rsid w:val="0064558C"/>
    <w:rsid w:val="00647B61"/>
    <w:rsid w:val="00651B15"/>
    <w:rsid w:val="00651F1E"/>
    <w:rsid w:val="0065686D"/>
    <w:rsid w:val="006616BB"/>
    <w:rsid w:val="00661782"/>
    <w:rsid w:val="00677571"/>
    <w:rsid w:val="0068542D"/>
    <w:rsid w:val="006A215A"/>
    <w:rsid w:val="006A551E"/>
    <w:rsid w:val="006A566E"/>
    <w:rsid w:val="006A63F4"/>
    <w:rsid w:val="006B551B"/>
    <w:rsid w:val="006B5B7B"/>
    <w:rsid w:val="006C0C5A"/>
    <w:rsid w:val="006C77AA"/>
    <w:rsid w:val="006D2F47"/>
    <w:rsid w:val="006D453F"/>
    <w:rsid w:val="006E51A6"/>
    <w:rsid w:val="006E6409"/>
    <w:rsid w:val="006E72CA"/>
    <w:rsid w:val="006F733A"/>
    <w:rsid w:val="007072BE"/>
    <w:rsid w:val="00712857"/>
    <w:rsid w:val="00715149"/>
    <w:rsid w:val="00715C73"/>
    <w:rsid w:val="00722903"/>
    <w:rsid w:val="00727BBB"/>
    <w:rsid w:val="0073498B"/>
    <w:rsid w:val="007365EF"/>
    <w:rsid w:val="00737B44"/>
    <w:rsid w:val="00740938"/>
    <w:rsid w:val="00743BF7"/>
    <w:rsid w:val="00745B9E"/>
    <w:rsid w:val="007460BD"/>
    <w:rsid w:val="007472A3"/>
    <w:rsid w:val="00755703"/>
    <w:rsid w:val="00770365"/>
    <w:rsid w:val="00771D79"/>
    <w:rsid w:val="007762B8"/>
    <w:rsid w:val="007804D0"/>
    <w:rsid w:val="00787224"/>
    <w:rsid w:val="00793EA4"/>
    <w:rsid w:val="00794115"/>
    <w:rsid w:val="0079413B"/>
    <w:rsid w:val="00797206"/>
    <w:rsid w:val="00797479"/>
    <w:rsid w:val="007A3E9A"/>
    <w:rsid w:val="007A6523"/>
    <w:rsid w:val="007A75E2"/>
    <w:rsid w:val="007A7899"/>
    <w:rsid w:val="007B3EF5"/>
    <w:rsid w:val="007B76C3"/>
    <w:rsid w:val="007C290C"/>
    <w:rsid w:val="007C586A"/>
    <w:rsid w:val="007D0858"/>
    <w:rsid w:val="007D574E"/>
    <w:rsid w:val="007E2739"/>
    <w:rsid w:val="007E352F"/>
    <w:rsid w:val="007E555F"/>
    <w:rsid w:val="007E764A"/>
    <w:rsid w:val="007F5F5F"/>
    <w:rsid w:val="007F6418"/>
    <w:rsid w:val="008000E4"/>
    <w:rsid w:val="0080123D"/>
    <w:rsid w:val="00805B45"/>
    <w:rsid w:val="0080670D"/>
    <w:rsid w:val="00810E37"/>
    <w:rsid w:val="00813D3A"/>
    <w:rsid w:val="00813DB3"/>
    <w:rsid w:val="00813FA8"/>
    <w:rsid w:val="00815AF6"/>
    <w:rsid w:val="00824633"/>
    <w:rsid w:val="00830A93"/>
    <w:rsid w:val="008333E8"/>
    <w:rsid w:val="00834A1F"/>
    <w:rsid w:val="00834B07"/>
    <w:rsid w:val="008371DF"/>
    <w:rsid w:val="0084019F"/>
    <w:rsid w:val="00842C84"/>
    <w:rsid w:val="008456CE"/>
    <w:rsid w:val="00854C32"/>
    <w:rsid w:val="00856448"/>
    <w:rsid w:val="008577C7"/>
    <w:rsid w:val="00863C2D"/>
    <w:rsid w:val="0086746D"/>
    <w:rsid w:val="00871B8D"/>
    <w:rsid w:val="00874452"/>
    <w:rsid w:val="00883165"/>
    <w:rsid w:val="00886AC9"/>
    <w:rsid w:val="00887E55"/>
    <w:rsid w:val="00896FF2"/>
    <w:rsid w:val="008A0897"/>
    <w:rsid w:val="008A2392"/>
    <w:rsid w:val="008A266C"/>
    <w:rsid w:val="008A72B5"/>
    <w:rsid w:val="008A799E"/>
    <w:rsid w:val="008C4B06"/>
    <w:rsid w:val="008D55AF"/>
    <w:rsid w:val="008E056D"/>
    <w:rsid w:val="008E583B"/>
    <w:rsid w:val="008E59F5"/>
    <w:rsid w:val="008E6101"/>
    <w:rsid w:val="008E690B"/>
    <w:rsid w:val="008F1938"/>
    <w:rsid w:val="008F3D72"/>
    <w:rsid w:val="008F4251"/>
    <w:rsid w:val="008F51FE"/>
    <w:rsid w:val="00900BF5"/>
    <w:rsid w:val="00904E68"/>
    <w:rsid w:val="009066D5"/>
    <w:rsid w:val="009075C8"/>
    <w:rsid w:val="00911B99"/>
    <w:rsid w:val="009236EF"/>
    <w:rsid w:val="009240D0"/>
    <w:rsid w:val="00924735"/>
    <w:rsid w:val="00925B4C"/>
    <w:rsid w:val="0093019F"/>
    <w:rsid w:val="00932BC1"/>
    <w:rsid w:val="00932EEE"/>
    <w:rsid w:val="009456DB"/>
    <w:rsid w:val="0094692A"/>
    <w:rsid w:val="00947101"/>
    <w:rsid w:val="0095418A"/>
    <w:rsid w:val="009545F7"/>
    <w:rsid w:val="009549FB"/>
    <w:rsid w:val="0095624E"/>
    <w:rsid w:val="00957AE1"/>
    <w:rsid w:val="00957B03"/>
    <w:rsid w:val="0096176A"/>
    <w:rsid w:val="009708FB"/>
    <w:rsid w:val="00971779"/>
    <w:rsid w:val="00971B5C"/>
    <w:rsid w:val="00984406"/>
    <w:rsid w:val="00987AB4"/>
    <w:rsid w:val="009A0206"/>
    <w:rsid w:val="009A4DF8"/>
    <w:rsid w:val="009A707F"/>
    <w:rsid w:val="009B1E07"/>
    <w:rsid w:val="009B420D"/>
    <w:rsid w:val="009B63AB"/>
    <w:rsid w:val="009C0E7A"/>
    <w:rsid w:val="009C244B"/>
    <w:rsid w:val="009C6E50"/>
    <w:rsid w:val="009D02A3"/>
    <w:rsid w:val="009D7FE2"/>
    <w:rsid w:val="009E2885"/>
    <w:rsid w:val="009E3ABC"/>
    <w:rsid w:val="009E5786"/>
    <w:rsid w:val="009E6D07"/>
    <w:rsid w:val="009F1C3D"/>
    <w:rsid w:val="009F3F91"/>
    <w:rsid w:val="009F5A9D"/>
    <w:rsid w:val="009F6586"/>
    <w:rsid w:val="00A044AD"/>
    <w:rsid w:val="00A07AF2"/>
    <w:rsid w:val="00A13D35"/>
    <w:rsid w:val="00A16F43"/>
    <w:rsid w:val="00A17316"/>
    <w:rsid w:val="00A228D4"/>
    <w:rsid w:val="00A26042"/>
    <w:rsid w:val="00A34A71"/>
    <w:rsid w:val="00A3682B"/>
    <w:rsid w:val="00A428AD"/>
    <w:rsid w:val="00A4492A"/>
    <w:rsid w:val="00A53229"/>
    <w:rsid w:val="00A54B44"/>
    <w:rsid w:val="00A5712B"/>
    <w:rsid w:val="00A62F96"/>
    <w:rsid w:val="00A72D15"/>
    <w:rsid w:val="00A7492B"/>
    <w:rsid w:val="00A821F0"/>
    <w:rsid w:val="00A83B91"/>
    <w:rsid w:val="00A90075"/>
    <w:rsid w:val="00A9095C"/>
    <w:rsid w:val="00A92ACB"/>
    <w:rsid w:val="00A93BC9"/>
    <w:rsid w:val="00A95FC4"/>
    <w:rsid w:val="00AA39BD"/>
    <w:rsid w:val="00AA674F"/>
    <w:rsid w:val="00AC1BBA"/>
    <w:rsid w:val="00AC31DC"/>
    <w:rsid w:val="00AC402F"/>
    <w:rsid w:val="00AC4DDE"/>
    <w:rsid w:val="00AC5259"/>
    <w:rsid w:val="00AD0344"/>
    <w:rsid w:val="00AD1063"/>
    <w:rsid w:val="00AD213D"/>
    <w:rsid w:val="00AD4E6E"/>
    <w:rsid w:val="00AE6B1B"/>
    <w:rsid w:val="00AF5371"/>
    <w:rsid w:val="00B0186B"/>
    <w:rsid w:val="00B04C1E"/>
    <w:rsid w:val="00B16E63"/>
    <w:rsid w:val="00B17305"/>
    <w:rsid w:val="00B25E4D"/>
    <w:rsid w:val="00B32818"/>
    <w:rsid w:val="00B35D63"/>
    <w:rsid w:val="00B35F06"/>
    <w:rsid w:val="00B4026B"/>
    <w:rsid w:val="00B47BC0"/>
    <w:rsid w:val="00B534A3"/>
    <w:rsid w:val="00B543FB"/>
    <w:rsid w:val="00B54F13"/>
    <w:rsid w:val="00B55EFF"/>
    <w:rsid w:val="00B605C0"/>
    <w:rsid w:val="00B630D6"/>
    <w:rsid w:val="00B6327E"/>
    <w:rsid w:val="00B64E68"/>
    <w:rsid w:val="00B67DDD"/>
    <w:rsid w:val="00B7283B"/>
    <w:rsid w:val="00B73240"/>
    <w:rsid w:val="00B920DB"/>
    <w:rsid w:val="00B96BAC"/>
    <w:rsid w:val="00BA1059"/>
    <w:rsid w:val="00BA19AB"/>
    <w:rsid w:val="00BA1FFA"/>
    <w:rsid w:val="00BA73D3"/>
    <w:rsid w:val="00BB6247"/>
    <w:rsid w:val="00BC61E1"/>
    <w:rsid w:val="00BC7D4F"/>
    <w:rsid w:val="00BD6A35"/>
    <w:rsid w:val="00BD71C4"/>
    <w:rsid w:val="00BE48C3"/>
    <w:rsid w:val="00BF555B"/>
    <w:rsid w:val="00BF5F10"/>
    <w:rsid w:val="00C039DB"/>
    <w:rsid w:val="00C15B50"/>
    <w:rsid w:val="00C164B1"/>
    <w:rsid w:val="00C237CB"/>
    <w:rsid w:val="00C265FC"/>
    <w:rsid w:val="00C34901"/>
    <w:rsid w:val="00C36AF8"/>
    <w:rsid w:val="00C40911"/>
    <w:rsid w:val="00C43226"/>
    <w:rsid w:val="00C44376"/>
    <w:rsid w:val="00C72D8E"/>
    <w:rsid w:val="00C748E2"/>
    <w:rsid w:val="00C76202"/>
    <w:rsid w:val="00C81D30"/>
    <w:rsid w:val="00C8572C"/>
    <w:rsid w:val="00C93469"/>
    <w:rsid w:val="00C937CB"/>
    <w:rsid w:val="00C94E47"/>
    <w:rsid w:val="00C9682D"/>
    <w:rsid w:val="00CA018A"/>
    <w:rsid w:val="00CA2050"/>
    <w:rsid w:val="00CA4B23"/>
    <w:rsid w:val="00CA6A8E"/>
    <w:rsid w:val="00CB04B9"/>
    <w:rsid w:val="00CB1DF7"/>
    <w:rsid w:val="00CB255C"/>
    <w:rsid w:val="00CB268D"/>
    <w:rsid w:val="00CB3230"/>
    <w:rsid w:val="00CB6DB9"/>
    <w:rsid w:val="00CC031F"/>
    <w:rsid w:val="00CC36DE"/>
    <w:rsid w:val="00CD3A16"/>
    <w:rsid w:val="00CE5234"/>
    <w:rsid w:val="00CE740A"/>
    <w:rsid w:val="00CF1C83"/>
    <w:rsid w:val="00CF361B"/>
    <w:rsid w:val="00D00C91"/>
    <w:rsid w:val="00D00FB2"/>
    <w:rsid w:val="00D0470C"/>
    <w:rsid w:val="00D04980"/>
    <w:rsid w:val="00D06262"/>
    <w:rsid w:val="00D07260"/>
    <w:rsid w:val="00D10846"/>
    <w:rsid w:val="00D11EC6"/>
    <w:rsid w:val="00D14781"/>
    <w:rsid w:val="00D2004B"/>
    <w:rsid w:val="00D228D6"/>
    <w:rsid w:val="00D22A0B"/>
    <w:rsid w:val="00D22FF6"/>
    <w:rsid w:val="00D30E1F"/>
    <w:rsid w:val="00D31BDA"/>
    <w:rsid w:val="00D31EA6"/>
    <w:rsid w:val="00D35A36"/>
    <w:rsid w:val="00D46815"/>
    <w:rsid w:val="00D46D21"/>
    <w:rsid w:val="00D473C2"/>
    <w:rsid w:val="00D53628"/>
    <w:rsid w:val="00D566BA"/>
    <w:rsid w:val="00D600A4"/>
    <w:rsid w:val="00D62441"/>
    <w:rsid w:val="00D63FD4"/>
    <w:rsid w:val="00D66857"/>
    <w:rsid w:val="00D7058E"/>
    <w:rsid w:val="00D70621"/>
    <w:rsid w:val="00D7153E"/>
    <w:rsid w:val="00D742D0"/>
    <w:rsid w:val="00D7650A"/>
    <w:rsid w:val="00D84D2D"/>
    <w:rsid w:val="00D850B1"/>
    <w:rsid w:val="00D875C9"/>
    <w:rsid w:val="00D94EB1"/>
    <w:rsid w:val="00DA4958"/>
    <w:rsid w:val="00DA7764"/>
    <w:rsid w:val="00DB74B6"/>
    <w:rsid w:val="00DC14DA"/>
    <w:rsid w:val="00DC523C"/>
    <w:rsid w:val="00DC62D2"/>
    <w:rsid w:val="00DD3706"/>
    <w:rsid w:val="00DD4C8E"/>
    <w:rsid w:val="00DD7201"/>
    <w:rsid w:val="00DD756C"/>
    <w:rsid w:val="00E01528"/>
    <w:rsid w:val="00E10B0C"/>
    <w:rsid w:val="00E133C1"/>
    <w:rsid w:val="00E20E06"/>
    <w:rsid w:val="00E21792"/>
    <w:rsid w:val="00E27478"/>
    <w:rsid w:val="00E30C99"/>
    <w:rsid w:val="00E3738D"/>
    <w:rsid w:val="00E46C25"/>
    <w:rsid w:val="00E4746D"/>
    <w:rsid w:val="00E518CE"/>
    <w:rsid w:val="00E56CFB"/>
    <w:rsid w:val="00E650DB"/>
    <w:rsid w:val="00E66048"/>
    <w:rsid w:val="00E74429"/>
    <w:rsid w:val="00E74693"/>
    <w:rsid w:val="00E805EC"/>
    <w:rsid w:val="00E83B33"/>
    <w:rsid w:val="00E90324"/>
    <w:rsid w:val="00E9458D"/>
    <w:rsid w:val="00E95A6D"/>
    <w:rsid w:val="00E97814"/>
    <w:rsid w:val="00EA1D64"/>
    <w:rsid w:val="00EA6050"/>
    <w:rsid w:val="00EB0AF3"/>
    <w:rsid w:val="00ED6E1A"/>
    <w:rsid w:val="00EE12F4"/>
    <w:rsid w:val="00EF5112"/>
    <w:rsid w:val="00F06C06"/>
    <w:rsid w:val="00F12A7C"/>
    <w:rsid w:val="00F16CA0"/>
    <w:rsid w:val="00F20360"/>
    <w:rsid w:val="00F24209"/>
    <w:rsid w:val="00F444DB"/>
    <w:rsid w:val="00F520E1"/>
    <w:rsid w:val="00F57847"/>
    <w:rsid w:val="00F60830"/>
    <w:rsid w:val="00F6777A"/>
    <w:rsid w:val="00F737C9"/>
    <w:rsid w:val="00F747BB"/>
    <w:rsid w:val="00F81311"/>
    <w:rsid w:val="00F856A6"/>
    <w:rsid w:val="00F93EBE"/>
    <w:rsid w:val="00F94B81"/>
    <w:rsid w:val="00FA0D2C"/>
    <w:rsid w:val="00FA3261"/>
    <w:rsid w:val="00FB0819"/>
    <w:rsid w:val="00FB1987"/>
    <w:rsid w:val="00FB6651"/>
    <w:rsid w:val="00FC1526"/>
    <w:rsid w:val="00FC34FA"/>
    <w:rsid w:val="00FC455E"/>
    <w:rsid w:val="00FC6EEC"/>
    <w:rsid w:val="00FD4AA8"/>
    <w:rsid w:val="00FD4F1E"/>
    <w:rsid w:val="00FF1537"/>
    <w:rsid w:val="00FF41AC"/>
    <w:rsid w:val="00FF4D86"/>
    <w:rsid w:val="00FF4E57"/>
    <w:rsid w:val="00FF5DEC"/>
    <w:rsid w:val="00FF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95418A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5D59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D5997"/>
  </w:style>
  <w:style w:type="paragraph" w:styleId="Zpat">
    <w:name w:val="footer"/>
    <w:basedOn w:val="Normln"/>
    <w:link w:val="ZpatChar"/>
    <w:uiPriority w:val="99"/>
    <w:unhideWhenUsed/>
    <w:rsid w:val="005D59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D59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95418A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5D59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D5997"/>
  </w:style>
  <w:style w:type="paragraph" w:styleId="Zpat">
    <w:name w:val="footer"/>
    <w:basedOn w:val="Normln"/>
    <w:link w:val="ZpatChar"/>
    <w:uiPriority w:val="99"/>
    <w:unhideWhenUsed/>
    <w:rsid w:val="005D59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D59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1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9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40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14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7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12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9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8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29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0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39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25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9039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237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158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381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nasedite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asedite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894</Words>
  <Characters>5275</Characters>
  <Application>Microsoft Office Word</Application>
  <DocSecurity>4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ZdeSou</dc:creator>
  <cp:keywords/>
  <dc:description/>
  <cp:lastModifiedBy>Zuzana Baudyšová</cp:lastModifiedBy>
  <cp:revision>2</cp:revision>
  <cp:lastPrinted>2013-10-02T09:01:00Z</cp:lastPrinted>
  <dcterms:created xsi:type="dcterms:W3CDTF">2013-10-02T09:02:00Z</dcterms:created>
  <dcterms:modified xsi:type="dcterms:W3CDTF">2013-10-02T09:02:00Z</dcterms:modified>
</cp:coreProperties>
</file>