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6C" w:rsidRPr="0035696C" w:rsidRDefault="0035696C" w:rsidP="0035696C">
      <w:pPr>
        <w:spacing w:line="240" w:lineRule="auto"/>
        <w:jc w:val="center"/>
        <w:rPr>
          <w:sz w:val="20"/>
          <w:u w:val="single"/>
        </w:rPr>
      </w:pPr>
      <w:bookmarkStart w:id="0" w:name="_GoBack"/>
      <w:r w:rsidRPr="0035696C">
        <w:rPr>
          <w:sz w:val="20"/>
          <w:u w:val="single"/>
        </w:rPr>
        <w:t xml:space="preserve">Bezpečný internet pro </w:t>
      </w:r>
      <w:proofErr w:type="gramStart"/>
      <w:r w:rsidRPr="0035696C">
        <w:rPr>
          <w:sz w:val="20"/>
          <w:u w:val="single"/>
        </w:rPr>
        <w:t>dětí</w:t>
      </w:r>
      <w:proofErr w:type="gramEnd"/>
    </w:p>
    <w:bookmarkEnd w:id="0"/>
    <w:p w:rsidR="0035696C" w:rsidRPr="0035696C" w:rsidRDefault="0035696C" w:rsidP="0035696C">
      <w:pPr>
        <w:spacing w:line="240" w:lineRule="auto"/>
        <w:jc w:val="both"/>
        <w:rPr>
          <w:b/>
          <w:bCs/>
          <w:sz w:val="20"/>
        </w:rPr>
      </w:pPr>
      <w:r w:rsidRPr="0035696C">
        <w:rPr>
          <w:b/>
          <w:bCs/>
          <w:sz w:val="20"/>
        </w:rPr>
        <w:t>Nadace Naše dítě jako člen Evropské federace pro pohřešované a sexuálně zneužívané děti zahajuje v rámci své kampaně „Dětem se nesmí ubližovat! – STOP násilí!“ celorepublikový projekt nazvaný:</w:t>
      </w:r>
    </w:p>
    <w:p w:rsidR="0035696C" w:rsidRPr="0035696C" w:rsidRDefault="0035696C" w:rsidP="0035696C">
      <w:pPr>
        <w:spacing w:line="240" w:lineRule="auto"/>
        <w:jc w:val="both"/>
        <w:rPr>
          <w:sz w:val="20"/>
        </w:rPr>
      </w:pPr>
      <w:r w:rsidRPr="0035696C">
        <w:rPr>
          <w:sz w:val="20"/>
        </w:rPr>
        <w:t> </w:t>
      </w:r>
      <w:r w:rsidRPr="0035696C">
        <w:rPr>
          <w:b/>
          <w:bCs/>
          <w:sz w:val="20"/>
        </w:rPr>
        <w:t>BEZPEČNÝ INTERNET PRO DĚTI – DESATERO PRO DESETILETÉ ŠKOLÁKY</w:t>
      </w:r>
    </w:p>
    <w:p w:rsidR="0035696C" w:rsidRPr="0035696C" w:rsidRDefault="0035696C" w:rsidP="0035696C">
      <w:pPr>
        <w:spacing w:line="240" w:lineRule="auto"/>
        <w:jc w:val="both"/>
        <w:rPr>
          <w:sz w:val="20"/>
        </w:rPr>
      </w:pPr>
      <w:r w:rsidRPr="0035696C">
        <w:rPr>
          <w:sz w:val="20"/>
        </w:rPr>
        <w:t> Záštitu nad tímto projektem převzala ministryně školství mládeže a tělovýchovy Petra Buzková.</w:t>
      </w:r>
    </w:p>
    <w:p w:rsidR="0035696C" w:rsidRPr="0035696C" w:rsidRDefault="0035696C" w:rsidP="0035696C">
      <w:pPr>
        <w:spacing w:line="240" w:lineRule="auto"/>
        <w:jc w:val="both"/>
        <w:rPr>
          <w:sz w:val="20"/>
        </w:rPr>
      </w:pPr>
      <w:r w:rsidRPr="0035696C">
        <w:rPr>
          <w:sz w:val="20"/>
        </w:rPr>
        <w:t> Rychlejší internet, nové mobily, odkud lze posílat i obrázky, a další vývoj počítačové techniky nabízejí stále nové možnosti a nové šance. S novými šancemi zároveň přichází i hrozba a nebezpečí. Zejména pro děti.</w:t>
      </w:r>
      <w:r w:rsidRPr="0035696C">
        <w:rPr>
          <w:sz w:val="20"/>
        </w:rPr>
        <w:br/>
        <w:t>Praxe potvrzuje, že internetová sít dnes vytváří anonymní prostor pro komerční sexuální zneužívání dětí, dětskou pornografii a násilí. Této hrozbě je nutné čelit, a proto v zemích Evropské unie vznikají aktivity na ochranu dětí před nebezpečím, které přináší internetová síť.</w:t>
      </w:r>
    </w:p>
    <w:p w:rsidR="0035696C" w:rsidRPr="0035696C" w:rsidRDefault="0035696C" w:rsidP="0035696C">
      <w:pPr>
        <w:spacing w:line="240" w:lineRule="auto"/>
        <w:jc w:val="both"/>
        <w:rPr>
          <w:sz w:val="20"/>
        </w:rPr>
      </w:pPr>
      <w:r w:rsidRPr="0035696C">
        <w:rPr>
          <w:sz w:val="20"/>
        </w:rPr>
        <w:t> „Ve spolupráci s učiteli základních škol chceme upozornit žáky v celé České republice na možná rizika a nebezpečí spojená s internetovou sítí. Proto jsme se rozhodli vytisknout a rozeslat na všechny školy samolepky a plakáty s Desaterem pro bezpečný internet. Desatero je určeno především 10letým dětem a všem žákům, kterým chybí potřebné informace, rady a zásady pro bezpečnou práci s internetem. Chceme, aby se o problému začalo diskutovat ve školách i v rodinách.</w:t>
      </w:r>
      <w:r w:rsidRPr="0035696C">
        <w:rPr>
          <w:sz w:val="20"/>
        </w:rPr>
        <w:br/>
        <w:t>Zároveň se domníváme, že je nutno vyvolat tlak, aby internetový průmysl začal děti chránit,“ říká Ing. Zuzana Baudyšová, ředitelka Nadace Naše dítě.</w:t>
      </w:r>
    </w:p>
    <w:p w:rsidR="0035696C" w:rsidRPr="0035696C" w:rsidRDefault="0035696C" w:rsidP="0035696C">
      <w:pPr>
        <w:spacing w:line="240" w:lineRule="auto"/>
        <w:jc w:val="both"/>
        <w:rPr>
          <w:sz w:val="20"/>
        </w:rPr>
      </w:pPr>
      <w:r w:rsidRPr="0035696C">
        <w:rPr>
          <w:sz w:val="20"/>
        </w:rPr>
        <w:t> „Ochrana dětí před ohrožením prostřednictvím internetu musí jít dvěma směry. Jednak je zcela určitě žádoucí znesnadňovat přístup například k nevhodným webovým stránkám. Mnohem podstatnější však je zvyšovat "odolnost" dětí vůči rizikům, které se v internetu skrývají. Za nesmírně důležité pokládám, aby dospělí s dětmi mluvili otevřeně o internetu a nejen o internetu. V ovzduší otevřené, hojné a bezpečné komunikace s dospělými se rizika poškození dítěte výrazně snižují.</w:t>
      </w:r>
      <w:r w:rsidRPr="0035696C">
        <w:rPr>
          <w:sz w:val="20"/>
        </w:rPr>
        <w:br/>
        <w:t xml:space="preserve">Nestačí jen varovat, upozorňovat na rizika, případně zakazovat a vyhrožovat sankcemi, ale podstatné je naučit děti, aby samy dokázaly kriticky přistupovat k rozličným nabídkám. Děti by se měly dovědět, co všechno internet nabízí, proč se objevují některé stránky, jak se mají orientovat a kde jsou hranice, za které už nelze jít. Děti by neměly mít pocit, že se dopustili něčeho hrozného, když vstoupí na nějakou nepatřičnou stránku, nebo když se samy zapojí do problematické diskuse. Významnou podporu rozumného využití internetu přisuzuji škole,” zdůrazňuje PhDr. Václav </w:t>
      </w:r>
      <w:proofErr w:type="spellStart"/>
      <w:r w:rsidRPr="0035696C">
        <w:rPr>
          <w:sz w:val="20"/>
        </w:rPr>
        <w:t>Mertin</w:t>
      </w:r>
      <w:proofErr w:type="spellEnd"/>
      <w:r w:rsidRPr="0035696C">
        <w:rPr>
          <w:sz w:val="20"/>
        </w:rPr>
        <w:t>, zástupce katedry psychologie Filosofické fakulty Univerzity Karlovy v Praze.</w:t>
      </w:r>
    </w:p>
    <w:p w:rsidR="0035696C" w:rsidRPr="0035696C" w:rsidRDefault="0035696C" w:rsidP="0035696C">
      <w:pPr>
        <w:spacing w:line="240" w:lineRule="auto"/>
        <w:jc w:val="both"/>
        <w:rPr>
          <w:sz w:val="20"/>
        </w:rPr>
      </w:pPr>
      <w:r w:rsidRPr="0035696C">
        <w:rPr>
          <w:sz w:val="20"/>
        </w:rPr>
        <w:t> </w:t>
      </w:r>
      <w:r w:rsidRPr="0035696C">
        <w:rPr>
          <w:b/>
          <w:bCs/>
          <w:sz w:val="20"/>
        </w:rPr>
        <w:t>Dětské desatero pro bezpečný internet</w:t>
      </w:r>
    </w:p>
    <w:p w:rsidR="0035696C" w:rsidRPr="0035696C" w:rsidRDefault="0035696C" w:rsidP="0035696C">
      <w:pPr>
        <w:tabs>
          <w:tab w:val="num" w:pos="720"/>
        </w:tabs>
        <w:spacing w:line="240" w:lineRule="auto"/>
        <w:jc w:val="both"/>
        <w:rPr>
          <w:sz w:val="20"/>
        </w:rPr>
      </w:pPr>
      <w:r w:rsidRPr="0035696C">
        <w:rPr>
          <w:sz w:val="20"/>
        </w:rPr>
        <w:t xml:space="preserve"> Nezapomeň: opatrný internetový </w:t>
      </w:r>
      <w:proofErr w:type="spellStart"/>
      <w:r w:rsidRPr="0035696C">
        <w:rPr>
          <w:sz w:val="20"/>
        </w:rPr>
        <w:t>serfař</w:t>
      </w:r>
      <w:proofErr w:type="spellEnd"/>
      <w:r w:rsidRPr="0035696C">
        <w:rPr>
          <w:sz w:val="20"/>
        </w:rPr>
        <w:t xml:space="preserve"> je inteligentní </w:t>
      </w:r>
      <w:proofErr w:type="spellStart"/>
      <w:r w:rsidRPr="0035696C">
        <w:rPr>
          <w:sz w:val="20"/>
        </w:rPr>
        <w:t>serfař</w:t>
      </w:r>
      <w:proofErr w:type="spellEnd"/>
      <w:r w:rsidRPr="0035696C">
        <w:rPr>
          <w:sz w:val="20"/>
        </w:rPr>
        <w:t>!</w:t>
      </w:r>
    </w:p>
    <w:p w:rsidR="0035696C" w:rsidRPr="0035696C" w:rsidRDefault="0035696C" w:rsidP="0035696C">
      <w:pPr>
        <w:numPr>
          <w:ilvl w:val="0"/>
          <w:numId w:val="1"/>
        </w:numPr>
        <w:spacing w:after="0" w:line="240" w:lineRule="auto"/>
        <w:ind w:left="714" w:hanging="357"/>
        <w:jc w:val="both"/>
        <w:rPr>
          <w:sz w:val="20"/>
        </w:rPr>
      </w:pPr>
      <w:r w:rsidRPr="0035696C">
        <w:rPr>
          <w:sz w:val="20"/>
        </w:rPr>
        <w:t>Nedávej nikomu adresu ani telefon! Nevíš, kdo se skrývá za obrazovkou!</w:t>
      </w:r>
    </w:p>
    <w:p w:rsidR="0035696C" w:rsidRPr="0035696C" w:rsidRDefault="0035696C" w:rsidP="0035696C">
      <w:pPr>
        <w:numPr>
          <w:ilvl w:val="0"/>
          <w:numId w:val="1"/>
        </w:numPr>
        <w:spacing w:after="0" w:line="240" w:lineRule="auto"/>
        <w:ind w:left="714" w:hanging="357"/>
        <w:jc w:val="both"/>
        <w:rPr>
          <w:sz w:val="20"/>
        </w:rPr>
      </w:pPr>
      <w:r w:rsidRPr="0035696C">
        <w:rPr>
          <w:sz w:val="20"/>
        </w:rPr>
        <w:t>Neposílej nikomu po internetu svoji fotografii, nesděluj svůj věk!</w:t>
      </w:r>
    </w:p>
    <w:p w:rsidR="0035696C" w:rsidRPr="0035696C" w:rsidRDefault="0035696C" w:rsidP="0035696C">
      <w:pPr>
        <w:numPr>
          <w:ilvl w:val="0"/>
          <w:numId w:val="1"/>
        </w:numPr>
        <w:spacing w:after="0" w:line="240" w:lineRule="auto"/>
        <w:ind w:left="714" w:hanging="357"/>
        <w:jc w:val="both"/>
        <w:rPr>
          <w:sz w:val="20"/>
        </w:rPr>
      </w:pPr>
      <w:r w:rsidRPr="0035696C">
        <w:rPr>
          <w:sz w:val="20"/>
        </w:rPr>
        <w:t>Udržuj heslo své internetové schránky v tajnosti, nesděluj ho ani kamarádovi!</w:t>
      </w:r>
    </w:p>
    <w:p w:rsidR="0035696C" w:rsidRPr="0035696C" w:rsidRDefault="0035696C" w:rsidP="0035696C">
      <w:pPr>
        <w:numPr>
          <w:ilvl w:val="0"/>
          <w:numId w:val="1"/>
        </w:numPr>
        <w:spacing w:after="0" w:line="240" w:lineRule="auto"/>
        <w:ind w:left="714" w:hanging="357"/>
        <w:jc w:val="both"/>
        <w:rPr>
          <w:sz w:val="20"/>
        </w:rPr>
      </w:pPr>
      <w:r w:rsidRPr="0035696C">
        <w:rPr>
          <w:sz w:val="20"/>
        </w:rPr>
        <w:t>Nikdy neodpovídej na neslušné, hrubé nebo vulgární e-maily!</w:t>
      </w:r>
    </w:p>
    <w:p w:rsidR="0035696C" w:rsidRPr="0035696C" w:rsidRDefault="0035696C" w:rsidP="0035696C">
      <w:pPr>
        <w:numPr>
          <w:ilvl w:val="0"/>
          <w:numId w:val="1"/>
        </w:numPr>
        <w:spacing w:after="0" w:line="240" w:lineRule="auto"/>
        <w:ind w:left="714" w:hanging="357"/>
        <w:jc w:val="both"/>
        <w:rPr>
          <w:sz w:val="20"/>
        </w:rPr>
      </w:pPr>
      <w:r w:rsidRPr="0035696C">
        <w:rPr>
          <w:sz w:val="20"/>
        </w:rPr>
        <w:t>Nedomlouvej si schůzkou po internetu, aniž bys o tom řekl alespoň jednomu z rodičů.</w:t>
      </w:r>
    </w:p>
    <w:p w:rsidR="0035696C" w:rsidRPr="0035696C" w:rsidRDefault="0035696C" w:rsidP="0035696C">
      <w:pPr>
        <w:numPr>
          <w:ilvl w:val="0"/>
          <w:numId w:val="1"/>
        </w:numPr>
        <w:spacing w:after="0" w:line="240" w:lineRule="auto"/>
        <w:ind w:left="714" w:hanging="357"/>
        <w:jc w:val="both"/>
        <w:rPr>
          <w:sz w:val="20"/>
        </w:rPr>
      </w:pPr>
      <w:r w:rsidRPr="0035696C">
        <w:rPr>
          <w:sz w:val="20"/>
        </w:rPr>
        <w:t>Pokud Tě nějaký obrázek nebo e-mail šokuje: okamžitě opusť webovou stránku.</w:t>
      </w:r>
    </w:p>
    <w:p w:rsidR="0035696C" w:rsidRPr="0035696C" w:rsidRDefault="0035696C" w:rsidP="0035696C">
      <w:pPr>
        <w:numPr>
          <w:ilvl w:val="0"/>
          <w:numId w:val="1"/>
        </w:numPr>
        <w:spacing w:after="0" w:line="240" w:lineRule="auto"/>
        <w:ind w:left="714" w:hanging="357"/>
        <w:jc w:val="both"/>
        <w:rPr>
          <w:sz w:val="20"/>
        </w:rPr>
      </w:pPr>
      <w:r w:rsidRPr="0035696C">
        <w:rPr>
          <w:sz w:val="20"/>
        </w:rPr>
        <w:t>Svěř se dospělému, pokud Tě internet vyděsí nebo přivede do rozpaků!</w:t>
      </w:r>
    </w:p>
    <w:p w:rsidR="0035696C" w:rsidRPr="0035696C" w:rsidRDefault="0035696C" w:rsidP="0035696C">
      <w:pPr>
        <w:numPr>
          <w:ilvl w:val="0"/>
          <w:numId w:val="1"/>
        </w:numPr>
        <w:spacing w:after="0" w:line="240" w:lineRule="auto"/>
        <w:ind w:left="714" w:hanging="357"/>
        <w:jc w:val="both"/>
        <w:rPr>
          <w:sz w:val="20"/>
        </w:rPr>
      </w:pPr>
      <w:r w:rsidRPr="0035696C">
        <w:rPr>
          <w:sz w:val="20"/>
        </w:rPr>
        <w:t>Nedej šanci virům. Neotevírej přílohu zprávy, která přišla z neznámé adresy!</w:t>
      </w:r>
    </w:p>
    <w:p w:rsidR="0035696C" w:rsidRPr="0035696C" w:rsidRDefault="0035696C" w:rsidP="0035696C">
      <w:pPr>
        <w:numPr>
          <w:ilvl w:val="0"/>
          <w:numId w:val="1"/>
        </w:numPr>
        <w:spacing w:after="0" w:line="240" w:lineRule="auto"/>
        <w:ind w:left="714" w:hanging="357"/>
        <w:jc w:val="both"/>
        <w:rPr>
          <w:sz w:val="20"/>
        </w:rPr>
      </w:pPr>
      <w:r w:rsidRPr="0035696C">
        <w:rPr>
          <w:sz w:val="20"/>
        </w:rPr>
        <w:t>Nevěř každé informaci, kterou na internetu získáš!</w:t>
      </w:r>
    </w:p>
    <w:p w:rsidR="0035696C" w:rsidRPr="0035696C" w:rsidRDefault="0035696C" w:rsidP="0035696C">
      <w:pPr>
        <w:spacing w:line="240" w:lineRule="auto"/>
        <w:jc w:val="both"/>
        <w:rPr>
          <w:sz w:val="20"/>
        </w:rPr>
      </w:pPr>
      <w:r w:rsidRPr="0035696C">
        <w:rPr>
          <w:sz w:val="20"/>
        </w:rPr>
        <w:t> </w:t>
      </w:r>
    </w:p>
    <w:p w:rsidR="0035696C" w:rsidRPr="0035696C" w:rsidRDefault="0035696C" w:rsidP="0035696C">
      <w:pPr>
        <w:spacing w:line="240" w:lineRule="auto"/>
        <w:jc w:val="both"/>
        <w:rPr>
          <w:sz w:val="20"/>
        </w:rPr>
      </w:pPr>
      <w:r w:rsidRPr="0035696C">
        <w:rPr>
          <w:sz w:val="20"/>
        </w:rPr>
        <w:t>V květnu 2005 obdrží všechny základní školy v ČR od Nadace Naše dítě obálku, ve které jsou samolepky s desaterem pro desetileté žáky a plakáty s desaterem určené pro školní nástěnky, učebny, případně internetové učebny. </w:t>
      </w:r>
      <w:r w:rsidRPr="0035696C">
        <w:rPr>
          <w:sz w:val="20"/>
        </w:rPr>
        <w:br/>
        <w:t>Další plakáty si může Vaše škola vytisknout podle potřeby sama. Grafický návrh je k dispozici na webových stránkách Nadace Naše dítě:</w:t>
      </w:r>
      <w:hyperlink r:id="rId6" w:tgtFrame="_blank" w:history="1">
        <w:r w:rsidRPr="0035696C">
          <w:rPr>
            <w:rStyle w:val="Hypertextovodkaz"/>
            <w:b/>
            <w:bCs/>
            <w:sz w:val="20"/>
          </w:rPr>
          <w:t>www.nasedite.cz</w:t>
        </w:r>
      </w:hyperlink>
      <w:r w:rsidRPr="0035696C">
        <w:rPr>
          <w:sz w:val="20"/>
        </w:rPr>
        <w:t> (sekce Projekty – Bezpečný internet)</w:t>
      </w:r>
    </w:p>
    <w:p w:rsidR="0035696C" w:rsidRPr="0035696C" w:rsidRDefault="0035696C" w:rsidP="0035696C">
      <w:pPr>
        <w:spacing w:line="240" w:lineRule="auto"/>
        <w:jc w:val="both"/>
        <w:rPr>
          <w:sz w:val="20"/>
        </w:rPr>
      </w:pPr>
      <w:r w:rsidRPr="0035696C">
        <w:rPr>
          <w:sz w:val="20"/>
        </w:rPr>
        <w:t> </w:t>
      </w:r>
      <w:r w:rsidRPr="0035696C">
        <w:rPr>
          <w:b/>
          <w:bCs/>
          <w:sz w:val="20"/>
        </w:rPr>
        <w:t>Projektem „Bezpečný internet pro děti – desatero pro desetileté školáky” se Nadace Naše dítě připojuje k boji proti komerčnímu sexuálnímu zneužívání dětí v České republice.</w:t>
      </w:r>
    </w:p>
    <w:p w:rsidR="00C20BAE" w:rsidRPr="0035696C" w:rsidRDefault="0035696C" w:rsidP="0035696C">
      <w:pPr>
        <w:spacing w:line="240" w:lineRule="auto"/>
        <w:jc w:val="both"/>
        <w:rPr>
          <w:sz w:val="20"/>
        </w:rPr>
      </w:pPr>
    </w:p>
    <w:p w:rsidR="0035696C" w:rsidRPr="0035696C" w:rsidRDefault="0035696C">
      <w:pPr>
        <w:spacing w:line="240" w:lineRule="auto"/>
        <w:jc w:val="both"/>
        <w:rPr>
          <w:sz w:val="20"/>
        </w:rPr>
      </w:pPr>
    </w:p>
    <w:sectPr w:rsidR="0035696C" w:rsidRPr="00356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283"/>
    <w:multiLevelType w:val="multilevel"/>
    <w:tmpl w:val="8772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6C"/>
    <w:rsid w:val="0035696C"/>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56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56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042649">
      <w:bodyDiv w:val="1"/>
      <w:marLeft w:val="0"/>
      <w:marRight w:val="0"/>
      <w:marTop w:val="0"/>
      <w:marBottom w:val="0"/>
      <w:divBdr>
        <w:top w:val="none" w:sz="0" w:space="0" w:color="auto"/>
        <w:left w:val="none" w:sz="0" w:space="0" w:color="auto"/>
        <w:bottom w:val="none" w:sz="0" w:space="0" w:color="auto"/>
        <w:right w:val="none" w:sz="0" w:space="0" w:color="auto"/>
      </w:divBdr>
      <w:divsChild>
        <w:div w:id="155193019">
          <w:marLeft w:val="0"/>
          <w:marRight w:val="0"/>
          <w:marTop w:val="0"/>
          <w:marBottom w:val="0"/>
          <w:divBdr>
            <w:top w:val="none" w:sz="0" w:space="0" w:color="auto"/>
            <w:left w:val="none" w:sz="0" w:space="0" w:color="auto"/>
            <w:bottom w:val="none" w:sz="0" w:space="0" w:color="auto"/>
            <w:right w:val="none" w:sz="0" w:space="0" w:color="auto"/>
          </w:divBdr>
        </w:div>
        <w:div w:id="986086493">
          <w:marLeft w:val="0"/>
          <w:marRight w:val="0"/>
          <w:marTop w:val="0"/>
          <w:marBottom w:val="0"/>
          <w:divBdr>
            <w:top w:val="none" w:sz="0" w:space="0" w:color="auto"/>
            <w:left w:val="none" w:sz="0" w:space="0" w:color="auto"/>
            <w:bottom w:val="none" w:sz="0" w:space="0" w:color="auto"/>
            <w:right w:val="none" w:sz="0" w:space="0" w:color="auto"/>
          </w:divBdr>
        </w:div>
        <w:div w:id="660156838">
          <w:marLeft w:val="0"/>
          <w:marRight w:val="0"/>
          <w:marTop w:val="0"/>
          <w:marBottom w:val="0"/>
          <w:divBdr>
            <w:top w:val="none" w:sz="0" w:space="0" w:color="auto"/>
            <w:left w:val="none" w:sz="0" w:space="0" w:color="auto"/>
            <w:bottom w:val="none" w:sz="0" w:space="0" w:color="auto"/>
            <w:right w:val="none" w:sz="0" w:space="0" w:color="auto"/>
          </w:divBdr>
        </w:div>
        <w:div w:id="1374041079">
          <w:marLeft w:val="0"/>
          <w:marRight w:val="0"/>
          <w:marTop w:val="0"/>
          <w:marBottom w:val="0"/>
          <w:divBdr>
            <w:top w:val="none" w:sz="0" w:space="0" w:color="auto"/>
            <w:left w:val="none" w:sz="0" w:space="0" w:color="auto"/>
            <w:bottom w:val="none" w:sz="0" w:space="0" w:color="auto"/>
            <w:right w:val="none" w:sz="0" w:space="0" w:color="auto"/>
          </w:divBdr>
        </w:div>
        <w:div w:id="489448125">
          <w:marLeft w:val="0"/>
          <w:marRight w:val="0"/>
          <w:marTop w:val="0"/>
          <w:marBottom w:val="0"/>
          <w:divBdr>
            <w:top w:val="none" w:sz="0" w:space="0" w:color="auto"/>
            <w:left w:val="none" w:sz="0" w:space="0" w:color="auto"/>
            <w:bottom w:val="none" w:sz="0" w:space="0" w:color="auto"/>
            <w:right w:val="none" w:sz="0" w:space="0" w:color="auto"/>
          </w:divBdr>
        </w:div>
        <w:div w:id="26568721">
          <w:marLeft w:val="0"/>
          <w:marRight w:val="0"/>
          <w:marTop w:val="0"/>
          <w:marBottom w:val="0"/>
          <w:divBdr>
            <w:top w:val="none" w:sz="0" w:space="0" w:color="auto"/>
            <w:left w:val="none" w:sz="0" w:space="0" w:color="auto"/>
            <w:bottom w:val="none" w:sz="0" w:space="0" w:color="auto"/>
            <w:right w:val="none" w:sz="0" w:space="0" w:color="auto"/>
          </w:divBdr>
        </w:div>
        <w:div w:id="1910995509">
          <w:marLeft w:val="0"/>
          <w:marRight w:val="0"/>
          <w:marTop w:val="0"/>
          <w:marBottom w:val="0"/>
          <w:divBdr>
            <w:top w:val="none" w:sz="0" w:space="0" w:color="auto"/>
            <w:left w:val="none" w:sz="0" w:space="0" w:color="auto"/>
            <w:bottom w:val="none" w:sz="0" w:space="0" w:color="auto"/>
            <w:right w:val="none" w:sz="0" w:space="0" w:color="auto"/>
          </w:divBdr>
        </w:div>
        <w:div w:id="1823814746">
          <w:marLeft w:val="0"/>
          <w:marRight w:val="0"/>
          <w:marTop w:val="0"/>
          <w:marBottom w:val="0"/>
          <w:divBdr>
            <w:top w:val="none" w:sz="0" w:space="0" w:color="auto"/>
            <w:left w:val="none" w:sz="0" w:space="0" w:color="auto"/>
            <w:bottom w:val="none" w:sz="0" w:space="0" w:color="auto"/>
            <w:right w:val="none" w:sz="0" w:space="0" w:color="auto"/>
          </w:divBdr>
        </w:div>
        <w:div w:id="1818260563">
          <w:marLeft w:val="0"/>
          <w:marRight w:val="0"/>
          <w:marTop w:val="0"/>
          <w:marBottom w:val="0"/>
          <w:divBdr>
            <w:top w:val="none" w:sz="0" w:space="0" w:color="auto"/>
            <w:left w:val="none" w:sz="0" w:space="0" w:color="auto"/>
            <w:bottom w:val="none" w:sz="0" w:space="0" w:color="auto"/>
            <w:right w:val="none" w:sz="0" w:space="0" w:color="auto"/>
          </w:divBdr>
        </w:div>
        <w:div w:id="970206528">
          <w:marLeft w:val="0"/>
          <w:marRight w:val="0"/>
          <w:marTop w:val="0"/>
          <w:marBottom w:val="0"/>
          <w:divBdr>
            <w:top w:val="none" w:sz="0" w:space="0" w:color="auto"/>
            <w:left w:val="none" w:sz="0" w:space="0" w:color="auto"/>
            <w:bottom w:val="none" w:sz="0" w:space="0" w:color="auto"/>
            <w:right w:val="none" w:sz="0" w:space="0" w:color="auto"/>
          </w:divBdr>
        </w:div>
        <w:div w:id="72362605">
          <w:marLeft w:val="0"/>
          <w:marRight w:val="0"/>
          <w:marTop w:val="0"/>
          <w:marBottom w:val="0"/>
          <w:divBdr>
            <w:top w:val="none" w:sz="0" w:space="0" w:color="auto"/>
            <w:left w:val="none" w:sz="0" w:space="0" w:color="auto"/>
            <w:bottom w:val="none" w:sz="0" w:space="0" w:color="auto"/>
            <w:right w:val="none" w:sz="0" w:space="0" w:color="auto"/>
          </w:divBdr>
        </w:div>
        <w:div w:id="965352958">
          <w:marLeft w:val="0"/>
          <w:marRight w:val="0"/>
          <w:marTop w:val="0"/>
          <w:marBottom w:val="0"/>
          <w:divBdr>
            <w:top w:val="none" w:sz="0" w:space="0" w:color="auto"/>
            <w:left w:val="none" w:sz="0" w:space="0" w:color="auto"/>
            <w:bottom w:val="none" w:sz="0" w:space="0" w:color="auto"/>
            <w:right w:val="none" w:sz="0" w:space="0" w:color="auto"/>
          </w:divBdr>
        </w:div>
        <w:div w:id="492379041">
          <w:marLeft w:val="0"/>
          <w:marRight w:val="0"/>
          <w:marTop w:val="0"/>
          <w:marBottom w:val="0"/>
          <w:divBdr>
            <w:top w:val="none" w:sz="0" w:space="0" w:color="auto"/>
            <w:left w:val="none" w:sz="0" w:space="0" w:color="auto"/>
            <w:bottom w:val="none" w:sz="0" w:space="0" w:color="auto"/>
            <w:right w:val="none" w:sz="0" w:space="0" w:color="auto"/>
          </w:divBdr>
        </w:div>
        <w:div w:id="1973434908">
          <w:marLeft w:val="0"/>
          <w:marRight w:val="0"/>
          <w:marTop w:val="0"/>
          <w:marBottom w:val="0"/>
          <w:divBdr>
            <w:top w:val="none" w:sz="0" w:space="0" w:color="auto"/>
            <w:left w:val="none" w:sz="0" w:space="0" w:color="auto"/>
            <w:bottom w:val="none" w:sz="0" w:space="0" w:color="auto"/>
            <w:right w:val="none" w:sz="0" w:space="0" w:color="auto"/>
          </w:divBdr>
        </w:div>
        <w:div w:id="1784765735">
          <w:marLeft w:val="0"/>
          <w:marRight w:val="0"/>
          <w:marTop w:val="0"/>
          <w:marBottom w:val="0"/>
          <w:divBdr>
            <w:top w:val="none" w:sz="0" w:space="0" w:color="auto"/>
            <w:left w:val="none" w:sz="0" w:space="0" w:color="auto"/>
            <w:bottom w:val="none" w:sz="0" w:space="0" w:color="auto"/>
            <w:right w:val="none" w:sz="0" w:space="0" w:color="auto"/>
          </w:divBdr>
        </w:div>
        <w:div w:id="979308198">
          <w:marLeft w:val="0"/>
          <w:marRight w:val="0"/>
          <w:marTop w:val="0"/>
          <w:marBottom w:val="0"/>
          <w:divBdr>
            <w:top w:val="none" w:sz="0" w:space="0" w:color="auto"/>
            <w:left w:val="none" w:sz="0" w:space="0" w:color="auto"/>
            <w:bottom w:val="none" w:sz="0" w:space="0" w:color="auto"/>
            <w:right w:val="none" w:sz="0" w:space="0" w:color="auto"/>
          </w:divBdr>
        </w:div>
        <w:div w:id="2013951707">
          <w:marLeft w:val="0"/>
          <w:marRight w:val="0"/>
          <w:marTop w:val="0"/>
          <w:marBottom w:val="0"/>
          <w:divBdr>
            <w:top w:val="none" w:sz="0" w:space="0" w:color="auto"/>
            <w:left w:val="none" w:sz="0" w:space="0" w:color="auto"/>
            <w:bottom w:val="none" w:sz="0" w:space="0" w:color="auto"/>
            <w:right w:val="none" w:sz="0" w:space="0" w:color="auto"/>
          </w:divBdr>
        </w:div>
      </w:divsChild>
    </w:div>
    <w:div w:id="1906332880">
      <w:bodyDiv w:val="1"/>
      <w:marLeft w:val="0"/>
      <w:marRight w:val="0"/>
      <w:marTop w:val="0"/>
      <w:marBottom w:val="0"/>
      <w:divBdr>
        <w:top w:val="none" w:sz="0" w:space="0" w:color="auto"/>
        <w:left w:val="none" w:sz="0" w:space="0" w:color="auto"/>
        <w:bottom w:val="none" w:sz="0" w:space="0" w:color="auto"/>
        <w:right w:val="none" w:sz="0" w:space="0" w:color="auto"/>
      </w:divBdr>
      <w:divsChild>
        <w:div w:id="344211718">
          <w:marLeft w:val="0"/>
          <w:marRight w:val="0"/>
          <w:marTop w:val="0"/>
          <w:marBottom w:val="0"/>
          <w:divBdr>
            <w:top w:val="none" w:sz="0" w:space="0" w:color="auto"/>
            <w:left w:val="none" w:sz="0" w:space="0" w:color="auto"/>
            <w:bottom w:val="none" w:sz="0" w:space="0" w:color="auto"/>
            <w:right w:val="none" w:sz="0" w:space="0" w:color="auto"/>
          </w:divBdr>
        </w:div>
        <w:div w:id="306252498">
          <w:marLeft w:val="0"/>
          <w:marRight w:val="0"/>
          <w:marTop w:val="0"/>
          <w:marBottom w:val="0"/>
          <w:divBdr>
            <w:top w:val="none" w:sz="0" w:space="0" w:color="auto"/>
            <w:left w:val="none" w:sz="0" w:space="0" w:color="auto"/>
            <w:bottom w:val="none" w:sz="0" w:space="0" w:color="auto"/>
            <w:right w:val="none" w:sz="0" w:space="0" w:color="auto"/>
          </w:divBdr>
        </w:div>
        <w:div w:id="948197201">
          <w:marLeft w:val="0"/>
          <w:marRight w:val="0"/>
          <w:marTop w:val="0"/>
          <w:marBottom w:val="0"/>
          <w:divBdr>
            <w:top w:val="none" w:sz="0" w:space="0" w:color="auto"/>
            <w:left w:val="none" w:sz="0" w:space="0" w:color="auto"/>
            <w:bottom w:val="none" w:sz="0" w:space="0" w:color="auto"/>
            <w:right w:val="none" w:sz="0" w:space="0" w:color="auto"/>
          </w:divBdr>
        </w:div>
        <w:div w:id="1649017765">
          <w:marLeft w:val="0"/>
          <w:marRight w:val="0"/>
          <w:marTop w:val="0"/>
          <w:marBottom w:val="0"/>
          <w:divBdr>
            <w:top w:val="none" w:sz="0" w:space="0" w:color="auto"/>
            <w:left w:val="none" w:sz="0" w:space="0" w:color="auto"/>
            <w:bottom w:val="none" w:sz="0" w:space="0" w:color="auto"/>
            <w:right w:val="none" w:sz="0" w:space="0" w:color="auto"/>
          </w:divBdr>
        </w:div>
        <w:div w:id="1255745194">
          <w:marLeft w:val="0"/>
          <w:marRight w:val="0"/>
          <w:marTop w:val="0"/>
          <w:marBottom w:val="0"/>
          <w:divBdr>
            <w:top w:val="none" w:sz="0" w:space="0" w:color="auto"/>
            <w:left w:val="none" w:sz="0" w:space="0" w:color="auto"/>
            <w:bottom w:val="none" w:sz="0" w:space="0" w:color="auto"/>
            <w:right w:val="none" w:sz="0" w:space="0" w:color="auto"/>
          </w:divBdr>
        </w:div>
        <w:div w:id="1434590523">
          <w:marLeft w:val="0"/>
          <w:marRight w:val="0"/>
          <w:marTop w:val="0"/>
          <w:marBottom w:val="0"/>
          <w:divBdr>
            <w:top w:val="none" w:sz="0" w:space="0" w:color="auto"/>
            <w:left w:val="none" w:sz="0" w:space="0" w:color="auto"/>
            <w:bottom w:val="none" w:sz="0" w:space="0" w:color="auto"/>
            <w:right w:val="none" w:sz="0" w:space="0" w:color="auto"/>
          </w:divBdr>
        </w:div>
        <w:div w:id="1617566056">
          <w:marLeft w:val="0"/>
          <w:marRight w:val="0"/>
          <w:marTop w:val="0"/>
          <w:marBottom w:val="0"/>
          <w:divBdr>
            <w:top w:val="none" w:sz="0" w:space="0" w:color="auto"/>
            <w:left w:val="none" w:sz="0" w:space="0" w:color="auto"/>
            <w:bottom w:val="none" w:sz="0" w:space="0" w:color="auto"/>
            <w:right w:val="none" w:sz="0" w:space="0" w:color="auto"/>
          </w:divBdr>
        </w:div>
        <w:div w:id="1295604338">
          <w:marLeft w:val="0"/>
          <w:marRight w:val="0"/>
          <w:marTop w:val="0"/>
          <w:marBottom w:val="0"/>
          <w:divBdr>
            <w:top w:val="none" w:sz="0" w:space="0" w:color="auto"/>
            <w:left w:val="none" w:sz="0" w:space="0" w:color="auto"/>
            <w:bottom w:val="none" w:sz="0" w:space="0" w:color="auto"/>
            <w:right w:val="none" w:sz="0" w:space="0" w:color="auto"/>
          </w:divBdr>
        </w:div>
        <w:div w:id="1793086920">
          <w:marLeft w:val="0"/>
          <w:marRight w:val="0"/>
          <w:marTop w:val="0"/>
          <w:marBottom w:val="0"/>
          <w:divBdr>
            <w:top w:val="none" w:sz="0" w:space="0" w:color="auto"/>
            <w:left w:val="none" w:sz="0" w:space="0" w:color="auto"/>
            <w:bottom w:val="none" w:sz="0" w:space="0" w:color="auto"/>
            <w:right w:val="none" w:sz="0" w:space="0" w:color="auto"/>
          </w:divBdr>
        </w:div>
        <w:div w:id="67534754">
          <w:marLeft w:val="0"/>
          <w:marRight w:val="0"/>
          <w:marTop w:val="0"/>
          <w:marBottom w:val="0"/>
          <w:divBdr>
            <w:top w:val="none" w:sz="0" w:space="0" w:color="auto"/>
            <w:left w:val="none" w:sz="0" w:space="0" w:color="auto"/>
            <w:bottom w:val="none" w:sz="0" w:space="0" w:color="auto"/>
            <w:right w:val="none" w:sz="0" w:space="0" w:color="auto"/>
          </w:divBdr>
        </w:div>
        <w:div w:id="575941562">
          <w:marLeft w:val="0"/>
          <w:marRight w:val="0"/>
          <w:marTop w:val="0"/>
          <w:marBottom w:val="0"/>
          <w:divBdr>
            <w:top w:val="none" w:sz="0" w:space="0" w:color="auto"/>
            <w:left w:val="none" w:sz="0" w:space="0" w:color="auto"/>
            <w:bottom w:val="none" w:sz="0" w:space="0" w:color="auto"/>
            <w:right w:val="none" w:sz="0" w:space="0" w:color="auto"/>
          </w:divBdr>
        </w:div>
        <w:div w:id="586573928">
          <w:marLeft w:val="0"/>
          <w:marRight w:val="0"/>
          <w:marTop w:val="0"/>
          <w:marBottom w:val="0"/>
          <w:divBdr>
            <w:top w:val="none" w:sz="0" w:space="0" w:color="auto"/>
            <w:left w:val="none" w:sz="0" w:space="0" w:color="auto"/>
            <w:bottom w:val="none" w:sz="0" w:space="0" w:color="auto"/>
            <w:right w:val="none" w:sz="0" w:space="0" w:color="auto"/>
          </w:divBdr>
        </w:div>
        <w:div w:id="1958830485">
          <w:marLeft w:val="0"/>
          <w:marRight w:val="0"/>
          <w:marTop w:val="0"/>
          <w:marBottom w:val="0"/>
          <w:divBdr>
            <w:top w:val="none" w:sz="0" w:space="0" w:color="auto"/>
            <w:left w:val="none" w:sz="0" w:space="0" w:color="auto"/>
            <w:bottom w:val="none" w:sz="0" w:space="0" w:color="auto"/>
            <w:right w:val="none" w:sz="0" w:space="0" w:color="auto"/>
          </w:divBdr>
        </w:div>
        <w:div w:id="1093666029">
          <w:marLeft w:val="0"/>
          <w:marRight w:val="0"/>
          <w:marTop w:val="0"/>
          <w:marBottom w:val="0"/>
          <w:divBdr>
            <w:top w:val="none" w:sz="0" w:space="0" w:color="auto"/>
            <w:left w:val="none" w:sz="0" w:space="0" w:color="auto"/>
            <w:bottom w:val="none" w:sz="0" w:space="0" w:color="auto"/>
            <w:right w:val="none" w:sz="0" w:space="0" w:color="auto"/>
          </w:divBdr>
        </w:div>
        <w:div w:id="236214668">
          <w:marLeft w:val="0"/>
          <w:marRight w:val="0"/>
          <w:marTop w:val="0"/>
          <w:marBottom w:val="0"/>
          <w:divBdr>
            <w:top w:val="none" w:sz="0" w:space="0" w:color="auto"/>
            <w:left w:val="none" w:sz="0" w:space="0" w:color="auto"/>
            <w:bottom w:val="none" w:sz="0" w:space="0" w:color="auto"/>
            <w:right w:val="none" w:sz="0" w:space="0" w:color="auto"/>
          </w:divBdr>
        </w:div>
        <w:div w:id="1696926699">
          <w:marLeft w:val="0"/>
          <w:marRight w:val="0"/>
          <w:marTop w:val="0"/>
          <w:marBottom w:val="0"/>
          <w:divBdr>
            <w:top w:val="none" w:sz="0" w:space="0" w:color="auto"/>
            <w:left w:val="none" w:sz="0" w:space="0" w:color="auto"/>
            <w:bottom w:val="none" w:sz="0" w:space="0" w:color="auto"/>
            <w:right w:val="none" w:sz="0" w:space="0" w:color="auto"/>
          </w:divBdr>
        </w:div>
        <w:div w:id="93051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edite.cz/projekty/bezpecny_interne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3435</Characters>
  <Application>Microsoft Office Word</Application>
  <DocSecurity>0</DocSecurity>
  <Lines>28</Lines>
  <Paragraphs>8</Paragraphs>
  <ScaleCrop>false</ScaleCrop>
  <Company>Nadace Naše Dítě</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2014-06-18T07:09:00Z</dcterms:created>
  <dcterms:modified xsi:type="dcterms:W3CDTF">2014-06-18T07:10:00Z</dcterms:modified>
</cp:coreProperties>
</file>