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A6" w:rsidRPr="00FA58A6" w:rsidRDefault="00FA58A6" w:rsidP="00FA58A6">
      <w:pPr>
        <w:spacing w:line="240" w:lineRule="auto"/>
        <w:jc w:val="center"/>
        <w:rPr>
          <w:b/>
        </w:rPr>
      </w:pPr>
      <w:bookmarkStart w:id="0" w:name="_GoBack"/>
      <w:r w:rsidRPr="00FA58A6">
        <w:rPr>
          <w:b/>
        </w:rPr>
        <w:t>Rekordní výtěžek charitativní kampaně 10.072.011 Kč!</w:t>
      </w:r>
    </w:p>
    <w:bookmarkEnd w:id="0"/>
    <w:p w:rsidR="00FA58A6" w:rsidRDefault="00FA58A6" w:rsidP="00FA58A6">
      <w:pPr>
        <w:spacing w:line="240" w:lineRule="auto"/>
        <w:jc w:val="both"/>
      </w:pPr>
      <w:r>
        <w:t xml:space="preserve">Dosažením rekordního výtěžku ve prospěch ohrožených dětí skončil třetí ročník charitativní kampaně „5 000 000 Kč pro dětský úsměv“ pořádaný sítí drogerií a parfumerií ROSSMANN. Přízeň a podpora lidí ze všech míst České republiky, kteří se do charitativní kampaně zapojili, byla ohromující a získaná částka 10.072.011 Kč je velkým přínosem v oblasti pomoci zdravotně postiženým dětem a novorozencům. </w:t>
      </w:r>
    </w:p>
    <w:p w:rsidR="00FA58A6" w:rsidRDefault="00FA58A6" w:rsidP="00FA58A6">
      <w:pPr>
        <w:spacing w:line="240" w:lineRule="auto"/>
        <w:jc w:val="both"/>
      </w:pPr>
    </w:p>
    <w:p w:rsidR="00FA58A6" w:rsidRDefault="00FA58A6" w:rsidP="00FA58A6">
      <w:pPr>
        <w:spacing w:line="240" w:lineRule="auto"/>
        <w:jc w:val="both"/>
      </w:pPr>
      <w:r>
        <w:t>Kampaň „5 000 000 Kč pro dětský úsměv“ se konala v průběhu šesti dnů. Od pondělí 19. do soboty 24. září 2011 ve všech 111cti prodejnách sítě drogerií a parfumerií ROSSMANN, kde na zákazníky čekalo 280 vybraných produktů běžné drogerie označených symbolem úsměvu. Celá* částka zakoupených takto označených výrobků byla započítána do výsledného výtěžku a bude předána Nadaci Naše dítě. Výtěžek použije nadace na pomoc handicapovaným a novorozeným dětem se zdravotními komplikacemi při porodu. Konkrétně na podporu pěti vybraných denních stacionářů s asistentskou péčí o postižené děti, dovybaví dvanáct novorozeneckých oddělení nemocnic v České republice lékařskými přístroji, kterými jsou resuscitační sety, transportní inkubátor a přístroj na měření mozkové aktivity novorozenců s kyslíkovou nedostatečností při porodu. Dále bude nadace hradit výcvik asistenčních psů, řešit individuální potřeby handicapovaných dětí, které potřebují například rehabilitační a jiné zdravotnické pomůcky a pomáhat dalším ohroženým dětem v těžkých životních situacích.</w:t>
      </w:r>
    </w:p>
    <w:p w:rsidR="00FA58A6" w:rsidRDefault="00FA58A6" w:rsidP="00FA58A6">
      <w:pPr>
        <w:spacing w:line="240" w:lineRule="auto"/>
        <w:jc w:val="both"/>
      </w:pPr>
    </w:p>
    <w:p w:rsidR="00FA58A6" w:rsidRDefault="00FA58A6" w:rsidP="00FA58A6">
      <w:pPr>
        <w:spacing w:line="240" w:lineRule="auto"/>
        <w:jc w:val="both"/>
      </w:pPr>
      <w:r>
        <w:t>„Jsme nadšení, vážíme si zájmu všech našich zákazníků, zaměstnanců a partnerů, kteří se na charitativní kampani podíleli a neotočili se zády k potřebám zdravotně znevýhodněných dětí. Za uplynulé tři roky, kdy pořádáme charitativní kampaň 5 000 000 Kč pro dětský úsměv, jsme pomohli celkovou sumou 21.584.603 Kč. Jsme rádi, že můžeme pomáhat a darovat dětem úsměv. Kampani se věnujeme s velkým zaujetím a těší nás, že naše snaha má opakovaně úspěch.“ uvedl František Wagner, jednatel společnosti ROSSMANN</w:t>
      </w:r>
    </w:p>
    <w:p w:rsidR="00FA58A6" w:rsidRDefault="00FA58A6" w:rsidP="00FA58A6">
      <w:pPr>
        <w:spacing w:line="240" w:lineRule="auto"/>
        <w:jc w:val="both"/>
      </w:pPr>
    </w:p>
    <w:p w:rsidR="00FA58A6" w:rsidRDefault="00FA58A6" w:rsidP="00FA58A6">
      <w:pPr>
        <w:spacing w:line="240" w:lineRule="auto"/>
        <w:jc w:val="both"/>
      </w:pPr>
      <w:r>
        <w:t>„Nadace Naše dítě letos slaví 18 let své činnosti a výtěžek kampaně společnosti ROSSMANN je doposud největším sponzorským darem, který jsme kdy ve prospěch ohrožených dětí převzali. Handicapované děti, nemocní novorozenci a všechny ohrožené děti náš společný zájem a podporu nezbytně nutně potřebují. Je to pro nás velká čest, že se Nadace Naše dítě stala již potřetí součástí tak úžasného projektu, kterým je charitativní kampaň 5 000 000 Kč pro dětský úsměv společnosti ROSSMANN. Vážíme si vyjádřené důvěry a děkujeme všem lidem, kteří se do kampaně zapojili, za jejich velkou pomoc,“ řekla ředitelka Nadace Naše dítě, Ing. Zuzana Baudyšová.</w:t>
      </w:r>
    </w:p>
    <w:p w:rsidR="00FA58A6" w:rsidRDefault="00FA58A6" w:rsidP="00FA58A6">
      <w:pPr>
        <w:spacing w:line="240" w:lineRule="auto"/>
        <w:jc w:val="both"/>
      </w:pPr>
    </w:p>
    <w:p w:rsidR="00FA58A6" w:rsidRDefault="00FA58A6" w:rsidP="00FA58A6">
      <w:pPr>
        <w:spacing w:line="240" w:lineRule="auto"/>
        <w:jc w:val="both"/>
      </w:pPr>
      <w:r>
        <w:t>Síť drogerií a parfumerií ROSSMANN poprvé uspořádala charitativní kampaň v roce 2009 u příležitosti oslav 15. výročí svého působení na českém trhu, a to s výtěžkem 5.610.028 Kč. V roce 2010 bylo za pouhý týden vybráno 5.902.564 Kč. Třetí ročník se stal s celkovou částkou 10.072.011 Kč jednoznačně rekordním.</w:t>
      </w:r>
    </w:p>
    <w:p w:rsidR="00FA58A6" w:rsidRDefault="00FA58A6" w:rsidP="00FA58A6">
      <w:pPr>
        <w:spacing w:line="240" w:lineRule="auto"/>
        <w:jc w:val="both"/>
      </w:pPr>
    </w:p>
    <w:p w:rsidR="00FA58A6" w:rsidRDefault="00FA58A6" w:rsidP="00FA58A6">
      <w:pPr>
        <w:spacing w:line="240" w:lineRule="auto"/>
        <w:jc w:val="both"/>
      </w:pPr>
      <w:r>
        <w:t xml:space="preserve">„Je to společné dílo ve prospěch dětí, které se od narození potýkají se zdravotními problémy, a my se musíme snažit alespoň takto jim pomoci zmírnit jejich nelehké dětství. Na tento rekord jsme pochopitelně hrdí, stejně tak všichni zaměstnanci společnosti ROSSMANN a věřím, že i lidé, kteří </w:t>
      </w:r>
      <w:r>
        <w:lastRenderedPageBreak/>
        <w:t>neváhali a přišli kampaň podpořit. Výtěžku bylo dosaženo během pouhých šesti dnů, děkujeme všem, kteří pomohli“ řekl Vladimír Mikel, jednatel společnosti ROSSMANN.</w:t>
      </w:r>
    </w:p>
    <w:p w:rsidR="00FA58A6" w:rsidRDefault="00FA58A6" w:rsidP="00FA58A6">
      <w:pPr>
        <w:spacing w:line="240" w:lineRule="auto"/>
        <w:jc w:val="both"/>
      </w:pPr>
    </w:p>
    <w:p w:rsidR="00C20BAE" w:rsidRDefault="00FA58A6" w:rsidP="00FA58A6">
      <w:pPr>
        <w:spacing w:line="240" w:lineRule="auto"/>
        <w:jc w:val="both"/>
      </w:pPr>
      <w:r>
        <w:t xml:space="preserve">Charitativní kampaň „5 000 000 Kč pro dětský úsměv“ také letos podpořila řada známých osobností, a to nejen morálně, ale vlastním nákupem běžné drogerie označené symbolem kampaně, tedy logem úsměvu. Darovat dětem úsměv přišla moderátorka Ivana </w:t>
      </w:r>
      <w:proofErr w:type="spellStart"/>
      <w:r>
        <w:t>Gottová</w:t>
      </w:r>
      <w:proofErr w:type="spellEnd"/>
      <w:r>
        <w:t>, moderátorka a herečka Mahulena Bočanová, herci a moderátoři Roman Vojtek s Petrem Vondráčkem.</w:t>
      </w:r>
    </w:p>
    <w:sectPr w:rsidR="00C2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A6"/>
    <w:rsid w:val="003D4E06"/>
    <w:rsid w:val="009617DE"/>
    <w:rsid w:val="00FA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3222</Characters>
  <Application>Microsoft Office Word</Application>
  <DocSecurity>0</DocSecurity>
  <Lines>26</Lines>
  <Paragraphs>7</Paragraphs>
  <ScaleCrop>false</ScaleCrop>
  <Company>Nadace Naše Dítě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2014-06-30T06:11:00Z</dcterms:created>
  <dcterms:modified xsi:type="dcterms:W3CDTF">2014-06-30T06:13:00Z</dcterms:modified>
</cp:coreProperties>
</file>