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7D" w:rsidRPr="00930B7D" w:rsidRDefault="00930B7D" w:rsidP="00930B7D">
      <w:pPr>
        <w:spacing w:line="240" w:lineRule="auto"/>
        <w:jc w:val="center"/>
        <w:rPr>
          <w:sz w:val="20"/>
          <w:u w:val="single"/>
        </w:rPr>
      </w:pPr>
      <w:r w:rsidRPr="00930B7D">
        <w:rPr>
          <w:sz w:val="20"/>
          <w:u w:val="single"/>
        </w:rPr>
        <w:t>Psychické a fyzické týrání v dětství u dospělé populace ČR</w:t>
      </w:r>
    </w:p>
    <w:p w:rsidR="00930B7D" w:rsidRPr="00930B7D" w:rsidRDefault="00930B7D" w:rsidP="00930B7D">
      <w:pPr>
        <w:spacing w:line="240" w:lineRule="auto"/>
        <w:jc w:val="both"/>
        <w:rPr>
          <w:b/>
          <w:bCs/>
          <w:sz w:val="20"/>
        </w:rPr>
      </w:pPr>
      <w:r w:rsidRPr="00930B7D">
        <w:rPr>
          <w:b/>
          <w:bCs/>
          <w:sz w:val="20"/>
        </w:rPr>
        <w:t xml:space="preserve">V letech 2001 - 2003 uskutečnil odborný tým pracovníků Sdružení Linka bezpečí, vedený Mgr. Viktorem Bosákem (od 1. 10. 2002), unikátní výzkum nazvaný „Retrospektivní </w:t>
      </w:r>
      <w:proofErr w:type="spellStart"/>
      <w:r w:rsidRPr="00930B7D">
        <w:rPr>
          <w:b/>
          <w:bCs/>
          <w:sz w:val="20"/>
        </w:rPr>
        <w:t>studiefyzického</w:t>
      </w:r>
      <w:proofErr w:type="spellEnd"/>
      <w:r w:rsidRPr="00930B7D">
        <w:rPr>
          <w:b/>
          <w:bCs/>
          <w:sz w:val="20"/>
        </w:rPr>
        <w:t xml:space="preserve"> a psychického týrání v dětství u dospělé populace ČR”. Jeho jedinečnost spočívá především v tom, že část výzkumu zabývající se problematikou psychického týrání představuje první studii o psychickém týrání v dětství na světě, jejíž výsledky jsou reprezentativní pro celou dětskou či dospělou populaci některé země či státu (alespoň autoři studie přes intenzivní několikaleté hledání v nejprestižnějších světových odborných pramenech dosud nezískali informaci, že by obdobná studie byla kdekoliv na světě realizována).</w:t>
      </w:r>
    </w:p>
    <w:p w:rsidR="00930B7D" w:rsidRPr="00930B7D" w:rsidRDefault="00930B7D" w:rsidP="00930B7D">
      <w:pPr>
        <w:spacing w:line="240" w:lineRule="auto"/>
        <w:jc w:val="both"/>
        <w:rPr>
          <w:sz w:val="20"/>
        </w:rPr>
      </w:pPr>
      <w:r w:rsidRPr="00930B7D">
        <w:rPr>
          <w:sz w:val="20"/>
        </w:rPr>
        <w:t xml:space="preserve"> Rovněž část výzkumu o </w:t>
      </w:r>
      <w:bookmarkStart w:id="0" w:name="_GoBack"/>
      <w:r w:rsidRPr="00930B7D">
        <w:rPr>
          <w:sz w:val="20"/>
        </w:rPr>
        <w:t xml:space="preserve">fyzickém týrání v dětství představuje co do reprezentativnosti (výsledky jsou též reprezentativní na celou dospělou </w:t>
      </w:r>
      <w:bookmarkEnd w:id="0"/>
      <w:r w:rsidRPr="00930B7D">
        <w:rPr>
          <w:sz w:val="20"/>
        </w:rPr>
        <w:t>populaci ČR) a rozsahu (dotazováno bylo celkem 1104 osob) první studii svého druhu u nás a jednu z nemnoha takovýchto studií ve světě. Respondentům bylo položeno 16 otázek týkajících se psychického týrání v dětství, 20 dotazů týkajících se fyzického týrání v dětství a 9 otázek týkajících se osobních, demografických a jiných dat.</w:t>
      </w:r>
    </w:p>
    <w:p w:rsidR="00930B7D" w:rsidRPr="00930B7D" w:rsidRDefault="00930B7D" w:rsidP="00930B7D">
      <w:pPr>
        <w:spacing w:line="240" w:lineRule="auto"/>
        <w:jc w:val="both"/>
        <w:rPr>
          <w:sz w:val="20"/>
        </w:rPr>
      </w:pPr>
      <w:r w:rsidRPr="00930B7D">
        <w:rPr>
          <w:b/>
          <w:bCs/>
          <w:sz w:val="20"/>
        </w:rPr>
        <w:t> Hlavním cílem </w:t>
      </w:r>
      <w:r w:rsidRPr="00930B7D">
        <w:rPr>
          <w:sz w:val="20"/>
        </w:rPr>
        <w:t xml:space="preserve">výzkumu bylo získat první relevantní údaje o výskytu fyzického a psychického týrání dětí v české společnosti, včetně souvisejících informací. A to u již dospělých osob, neboť reprezentativní zkoumání těchto jevů přímo u dětí je z mnoha důvodů prakticky nemožné. Právě neexistence reprezentativních údajů o výše jmenovaných jevech u nás, všeobecný předpoklad, že data z oficiálních statistik nahlášených případů ani zdaleka neodrážejí realitu, a nesčetné doklady o závažnosti následků fyzického a psychického týrání dětí </w:t>
      </w:r>
      <w:proofErr w:type="spellStart"/>
      <w:r w:rsidRPr="00930B7D">
        <w:rPr>
          <w:sz w:val="20"/>
        </w:rPr>
        <w:t>byly</w:t>
      </w:r>
      <w:r w:rsidRPr="00930B7D">
        <w:rPr>
          <w:b/>
          <w:bCs/>
          <w:sz w:val="20"/>
        </w:rPr>
        <w:t>nejsilnějšími</w:t>
      </w:r>
      <w:proofErr w:type="spellEnd"/>
      <w:r w:rsidRPr="00930B7D">
        <w:rPr>
          <w:sz w:val="20"/>
        </w:rPr>
        <w:t> </w:t>
      </w:r>
      <w:r w:rsidRPr="00930B7D">
        <w:rPr>
          <w:b/>
          <w:bCs/>
          <w:sz w:val="20"/>
        </w:rPr>
        <w:t>impulsy </w:t>
      </w:r>
      <w:r w:rsidRPr="00930B7D">
        <w:rPr>
          <w:sz w:val="20"/>
        </w:rPr>
        <w:t>k realizaci studie.</w:t>
      </w:r>
    </w:p>
    <w:p w:rsidR="00930B7D" w:rsidRPr="00930B7D" w:rsidRDefault="00930B7D" w:rsidP="00930B7D">
      <w:pPr>
        <w:spacing w:line="240" w:lineRule="auto"/>
        <w:jc w:val="both"/>
        <w:rPr>
          <w:sz w:val="20"/>
        </w:rPr>
      </w:pPr>
      <w:r w:rsidRPr="00930B7D">
        <w:rPr>
          <w:sz w:val="20"/>
        </w:rPr>
        <w:t> Po </w:t>
      </w:r>
      <w:r w:rsidRPr="00930B7D">
        <w:rPr>
          <w:b/>
          <w:bCs/>
          <w:sz w:val="20"/>
        </w:rPr>
        <w:t>metodologické stránce </w:t>
      </w:r>
      <w:r w:rsidRPr="00930B7D">
        <w:rPr>
          <w:sz w:val="20"/>
        </w:rPr>
        <w:t>navazoval popisovaný výzkum na retrospektivní studii o sexuálním zneužívání v dětství u dospělé populace ČR, která byla uskutečněna v letech 1997 až 1998 rovněž týmem pracovníků Sdružení Linka bezpečí a mládeže.</w:t>
      </w:r>
    </w:p>
    <w:p w:rsidR="00930B7D" w:rsidRPr="00930B7D" w:rsidRDefault="00930B7D" w:rsidP="00930B7D">
      <w:pPr>
        <w:spacing w:line="240" w:lineRule="auto"/>
        <w:jc w:val="both"/>
        <w:rPr>
          <w:sz w:val="20"/>
        </w:rPr>
      </w:pPr>
      <w:r w:rsidRPr="00930B7D">
        <w:rPr>
          <w:sz w:val="20"/>
        </w:rPr>
        <w:t>Výzkumný projekt byl podpořen Interní grantovou agenturou MZ ČR a Nadací Naše dítě. V rámci šetření byl dotazován soubor 1104 osob ve věku od 18 do 44 let (včetně), který představoval </w:t>
      </w:r>
      <w:r w:rsidRPr="00930B7D">
        <w:rPr>
          <w:b/>
          <w:bCs/>
          <w:sz w:val="20"/>
        </w:rPr>
        <w:t>reprezentativní vzorek populace </w:t>
      </w:r>
      <w:r w:rsidRPr="00930B7D">
        <w:rPr>
          <w:sz w:val="20"/>
        </w:rPr>
        <w:t>ČR v uvedené věkové skupině z hlediska pohlaví, věku a regionu.</w:t>
      </w:r>
    </w:p>
    <w:p w:rsidR="00930B7D" w:rsidRPr="00930B7D" w:rsidRDefault="00930B7D" w:rsidP="00930B7D">
      <w:pPr>
        <w:spacing w:line="240" w:lineRule="auto"/>
        <w:jc w:val="both"/>
        <w:rPr>
          <w:sz w:val="20"/>
        </w:rPr>
      </w:pPr>
      <w:r w:rsidRPr="00930B7D">
        <w:rPr>
          <w:sz w:val="20"/>
        </w:rPr>
        <w:t> Sběr dat realizovalo 318 profesionálních tazatelů agentury INRES. Pro účely studie použili její autoři následující definici psychického týrání dětí: „Jde o ubližování dítěti ze strany rodiče či jiné dospělé osoby formou opakovaného odmítání, ponižování, zastrašování, nepřiměřeného omezování, izolování od kontaktu s jinými osobami, využívání pro vlastní prospěch, učení názorům a chování, jež odporují zákonům či obecným mravním normám</w:t>
      </w:r>
      <w:r w:rsidRPr="00930B7D">
        <w:rPr>
          <w:i/>
          <w:iCs/>
          <w:sz w:val="20"/>
        </w:rPr>
        <w:t>, </w:t>
      </w:r>
      <w:r w:rsidRPr="00930B7D">
        <w:rPr>
          <w:sz w:val="20"/>
        </w:rPr>
        <w:t xml:space="preserve">neposkytování citové odezvy a vystavování násilí či závažným konfliktům doma.” Tato definice odráží současné trendy v pojetí tohoto jevu ve světě. Za základní zjištění části projektu o </w:t>
      </w:r>
      <w:proofErr w:type="gramStart"/>
      <w:r w:rsidRPr="00930B7D">
        <w:rPr>
          <w:sz w:val="20"/>
        </w:rPr>
        <w:t>psychického</w:t>
      </w:r>
      <w:proofErr w:type="gramEnd"/>
      <w:r w:rsidRPr="00930B7D">
        <w:rPr>
          <w:sz w:val="20"/>
        </w:rPr>
        <w:t xml:space="preserve"> týrání v dětství lze považovat tato fakta:</w:t>
      </w:r>
    </w:p>
    <w:p w:rsidR="00930B7D" w:rsidRPr="00930B7D" w:rsidRDefault="00930B7D" w:rsidP="00930B7D">
      <w:pPr>
        <w:spacing w:line="240" w:lineRule="auto"/>
        <w:jc w:val="both"/>
        <w:rPr>
          <w:sz w:val="20"/>
        </w:rPr>
      </w:pPr>
      <w:r w:rsidRPr="00930B7D">
        <w:rPr>
          <w:sz w:val="20"/>
        </w:rPr>
        <w:t> • Celkem </w:t>
      </w:r>
      <w:r w:rsidRPr="00930B7D">
        <w:rPr>
          <w:b/>
          <w:bCs/>
          <w:sz w:val="20"/>
        </w:rPr>
        <w:t>69,1 % dotázaných uvedlo, že se v dětství či v mládí opakovaně setkali s některou z forem psychického týrání</w:t>
      </w:r>
      <w:r w:rsidRPr="00930B7D">
        <w:rPr>
          <w:sz w:val="20"/>
        </w:rPr>
        <w:t>, přičemž zhruba </w:t>
      </w:r>
      <w:r w:rsidRPr="00930B7D">
        <w:rPr>
          <w:b/>
          <w:bCs/>
          <w:sz w:val="20"/>
        </w:rPr>
        <w:t>polovina z nich </w:t>
      </w:r>
      <w:r w:rsidRPr="00930B7D">
        <w:rPr>
          <w:sz w:val="20"/>
        </w:rPr>
        <w:t>(48,6 %) </w:t>
      </w:r>
      <w:r w:rsidRPr="00930B7D">
        <w:rPr>
          <w:b/>
          <w:bCs/>
          <w:sz w:val="20"/>
        </w:rPr>
        <w:t>zažívala takovéto zacházení 1-2krát měsíčně a častěji</w:t>
      </w:r>
      <w:r w:rsidRPr="00930B7D">
        <w:rPr>
          <w:sz w:val="20"/>
        </w:rPr>
        <w:t>.</w:t>
      </w:r>
    </w:p>
    <w:p w:rsidR="00930B7D" w:rsidRPr="00930B7D" w:rsidRDefault="00930B7D" w:rsidP="00930B7D">
      <w:pPr>
        <w:spacing w:line="240" w:lineRule="auto"/>
        <w:jc w:val="both"/>
        <w:rPr>
          <w:sz w:val="20"/>
        </w:rPr>
      </w:pPr>
      <w:r w:rsidRPr="00930B7D">
        <w:rPr>
          <w:sz w:val="20"/>
        </w:rPr>
        <w:t xml:space="preserve">• Nejčastěji zakoušenou formou psychického ubližování v dětství </w:t>
      </w:r>
      <w:proofErr w:type="gramStart"/>
      <w:r w:rsidRPr="00930B7D">
        <w:rPr>
          <w:sz w:val="20"/>
        </w:rPr>
        <w:t>bylo</w:t>
      </w:r>
      <w:proofErr w:type="gramEnd"/>
      <w:r w:rsidRPr="00930B7D">
        <w:rPr>
          <w:sz w:val="20"/>
        </w:rPr>
        <w:t xml:space="preserve"> takové chování ze strany • Za původce psychického ubližování v dětství </w:t>
      </w:r>
      <w:proofErr w:type="gramStart"/>
      <w:r w:rsidRPr="00930B7D">
        <w:rPr>
          <w:sz w:val="20"/>
        </w:rPr>
        <w:t>byl</w:t>
      </w:r>
      <w:proofErr w:type="gramEnd"/>
      <w:r w:rsidRPr="00930B7D">
        <w:rPr>
          <w:sz w:val="20"/>
        </w:rPr>
        <w:t xml:space="preserve"> respondenty nejčastěji označován otec (vlastní či nevlastní), dále pak matka (vlastní či nevlastní) a na třetím místě pedagog či vychovatel.</w:t>
      </w:r>
    </w:p>
    <w:p w:rsidR="00930B7D" w:rsidRPr="00930B7D" w:rsidRDefault="00930B7D" w:rsidP="00930B7D">
      <w:pPr>
        <w:spacing w:line="240" w:lineRule="auto"/>
        <w:jc w:val="both"/>
        <w:rPr>
          <w:sz w:val="20"/>
        </w:rPr>
      </w:pPr>
      <w:r w:rsidRPr="00930B7D">
        <w:rPr>
          <w:sz w:val="20"/>
        </w:rPr>
        <w:t>• Obecně je výskyt psychického týrání v dětství nejnižší v předškolním věku, kulminuje během docházky na druhý stupeň základní školy a potom opět klesá.</w:t>
      </w:r>
    </w:p>
    <w:p w:rsidR="00930B7D" w:rsidRPr="00930B7D" w:rsidRDefault="00930B7D" w:rsidP="00930B7D">
      <w:pPr>
        <w:spacing w:line="240" w:lineRule="auto"/>
        <w:jc w:val="both"/>
        <w:rPr>
          <w:sz w:val="20"/>
        </w:rPr>
      </w:pPr>
      <w:r w:rsidRPr="00930B7D">
        <w:rPr>
          <w:sz w:val="20"/>
        </w:rPr>
        <w:t>• Jako </w:t>
      </w:r>
      <w:r w:rsidRPr="00930B7D">
        <w:rPr>
          <w:b/>
          <w:bCs/>
          <w:sz w:val="20"/>
        </w:rPr>
        <w:t>subjektivně vnímané příčiny </w:t>
      </w:r>
      <w:r w:rsidRPr="00930B7D">
        <w:rPr>
          <w:sz w:val="20"/>
        </w:rPr>
        <w:t>psychického týrání označily jeho oběti: 1. zasloužili si to (28,7 %), 2. stres či starosti týrajících osob (24,9 %), 3. chování a školní prospěch (24,2 %).</w:t>
      </w:r>
    </w:p>
    <w:p w:rsidR="00930B7D" w:rsidRPr="00930B7D" w:rsidRDefault="00930B7D" w:rsidP="00930B7D">
      <w:pPr>
        <w:spacing w:line="240" w:lineRule="auto"/>
        <w:jc w:val="both"/>
        <w:rPr>
          <w:sz w:val="20"/>
        </w:rPr>
      </w:pPr>
      <w:r w:rsidRPr="00930B7D">
        <w:rPr>
          <w:sz w:val="20"/>
        </w:rPr>
        <w:t>• </w:t>
      </w:r>
      <w:r w:rsidRPr="00930B7D">
        <w:rPr>
          <w:b/>
          <w:bCs/>
          <w:sz w:val="20"/>
        </w:rPr>
        <w:t>59,2 % těch, kteří zažili v dětství psychické týrání, pociťovalo nebo stále pociťuje následky tohoto zacházení, </w:t>
      </w:r>
      <w:r w:rsidRPr="00930B7D">
        <w:rPr>
          <w:sz w:val="20"/>
        </w:rPr>
        <w:t>9,5 % z nich pociťuje dokonce dlouhodobé a trvalé následky.</w:t>
      </w:r>
    </w:p>
    <w:p w:rsidR="00930B7D" w:rsidRPr="00930B7D" w:rsidRDefault="00930B7D" w:rsidP="00930B7D">
      <w:pPr>
        <w:spacing w:line="240" w:lineRule="auto"/>
        <w:jc w:val="both"/>
        <w:rPr>
          <w:sz w:val="20"/>
        </w:rPr>
      </w:pPr>
      <w:r w:rsidRPr="00930B7D">
        <w:rPr>
          <w:sz w:val="20"/>
        </w:rPr>
        <w:t>• Mezi nejčastěji zakoušené následky psychického týrání v dětství patří</w:t>
      </w:r>
      <w:r>
        <w:rPr>
          <w:sz w:val="20"/>
        </w:rPr>
        <w:t xml:space="preserve"> </w:t>
      </w:r>
      <w:r w:rsidRPr="00930B7D">
        <w:rPr>
          <w:b/>
          <w:bCs/>
          <w:sz w:val="20"/>
        </w:rPr>
        <w:t>nízké sebevědomí, pocity méněcennosti, pocity smutku až deprese, strach či úzkost a problémy s učivem. </w:t>
      </w:r>
      <w:r w:rsidRPr="00930B7D">
        <w:rPr>
          <w:sz w:val="20"/>
        </w:rPr>
        <w:t xml:space="preserve">Zjištěná fakta vysoce korelují </w:t>
      </w:r>
      <w:r w:rsidRPr="00930B7D">
        <w:rPr>
          <w:sz w:val="20"/>
        </w:rPr>
        <w:lastRenderedPageBreak/>
        <w:t>s údaji, které byly na tomto poli získány v zahraničí.</w:t>
      </w:r>
      <w:r>
        <w:rPr>
          <w:sz w:val="20"/>
        </w:rPr>
        <w:t xml:space="preserve"> </w:t>
      </w:r>
      <w:r w:rsidRPr="00930B7D">
        <w:rPr>
          <w:sz w:val="20"/>
        </w:rPr>
        <w:t>Studie o tělesném týrání (použitá definice tohoto jevu vyplyne z níže uvedeného) ukázala</w:t>
      </w:r>
      <w:r>
        <w:rPr>
          <w:sz w:val="20"/>
        </w:rPr>
        <w:t xml:space="preserve"> </w:t>
      </w:r>
      <w:r w:rsidRPr="00930B7D">
        <w:rPr>
          <w:sz w:val="20"/>
        </w:rPr>
        <w:t>následující:</w:t>
      </w:r>
    </w:p>
    <w:p w:rsidR="00930B7D" w:rsidRPr="00930B7D" w:rsidRDefault="00930B7D" w:rsidP="00930B7D">
      <w:pPr>
        <w:spacing w:line="240" w:lineRule="auto"/>
        <w:jc w:val="both"/>
        <w:rPr>
          <w:sz w:val="20"/>
        </w:rPr>
      </w:pPr>
      <w:r w:rsidRPr="00930B7D">
        <w:rPr>
          <w:sz w:val="20"/>
        </w:rPr>
        <w:t>• </w:t>
      </w:r>
      <w:r w:rsidRPr="00930B7D">
        <w:rPr>
          <w:b/>
          <w:bCs/>
          <w:sz w:val="20"/>
        </w:rPr>
        <w:t>Tělesné týrání v dětství zažila téměř čtvrtina dotazovaných (24,4 %). </w:t>
      </w:r>
      <w:r w:rsidRPr="00930B7D">
        <w:rPr>
          <w:sz w:val="20"/>
        </w:rPr>
        <w:t>Tito lidé uvedli, že byli jednou nebo vícekrát např. udeřeni či biti nějakým předmětem do hlavy či jiné části těla, jejich hlavou bylo o něco tlučeno, někteří byli tlučeni pěstí, kopáni, opařeni či popáleni, svazováni, přivazováni, pořezáni, dušeni, škrceni či postřeleni.</w:t>
      </w:r>
    </w:p>
    <w:p w:rsidR="00930B7D" w:rsidRPr="00930B7D" w:rsidRDefault="00930B7D" w:rsidP="00930B7D">
      <w:pPr>
        <w:spacing w:line="240" w:lineRule="auto"/>
        <w:jc w:val="both"/>
        <w:rPr>
          <w:sz w:val="20"/>
        </w:rPr>
      </w:pPr>
      <w:r w:rsidRPr="00930B7D">
        <w:rPr>
          <w:sz w:val="20"/>
        </w:rPr>
        <w:t>• Téměř </w:t>
      </w:r>
      <w:r w:rsidRPr="00930B7D">
        <w:rPr>
          <w:b/>
          <w:bCs/>
          <w:sz w:val="20"/>
        </w:rPr>
        <w:t>jedna pětina (19,2 %) dotázaných měla v důsledku týrání tělesné následky</w:t>
      </w:r>
      <w:r w:rsidRPr="00930B7D">
        <w:rPr>
          <w:sz w:val="20"/>
        </w:rPr>
        <w:t>, přičemž 10 % z nich dlouhodobé.</w:t>
      </w:r>
    </w:p>
    <w:p w:rsidR="00930B7D" w:rsidRPr="00930B7D" w:rsidRDefault="00930B7D" w:rsidP="00930B7D">
      <w:pPr>
        <w:spacing w:line="240" w:lineRule="auto"/>
        <w:jc w:val="both"/>
        <w:rPr>
          <w:sz w:val="20"/>
        </w:rPr>
      </w:pPr>
      <w:r w:rsidRPr="00930B7D">
        <w:rPr>
          <w:sz w:val="20"/>
        </w:rPr>
        <w:t>• Nejčastějšími původci tělesného týrání byli rodiče, na prvním místě otec, na druhém matka. Tělesně týrány byly děti i svými pedagogy, ačkoliv méně často.</w:t>
      </w:r>
    </w:p>
    <w:p w:rsidR="00930B7D" w:rsidRPr="00930B7D" w:rsidRDefault="00930B7D" w:rsidP="00930B7D">
      <w:pPr>
        <w:spacing w:line="240" w:lineRule="auto"/>
        <w:jc w:val="both"/>
        <w:rPr>
          <w:sz w:val="20"/>
        </w:rPr>
      </w:pPr>
      <w:r w:rsidRPr="00930B7D">
        <w:rPr>
          <w:sz w:val="20"/>
        </w:rPr>
        <w:t>• Násilí bylo častěji užíváno vůči chlapcům s jednou výjimkou: učitelé častěji týrali dívky.</w:t>
      </w:r>
    </w:p>
    <w:p w:rsidR="00930B7D" w:rsidRPr="00930B7D" w:rsidRDefault="00930B7D" w:rsidP="00930B7D">
      <w:pPr>
        <w:spacing w:line="240" w:lineRule="auto"/>
        <w:jc w:val="both"/>
        <w:rPr>
          <w:sz w:val="20"/>
        </w:rPr>
      </w:pPr>
      <w:r w:rsidRPr="00930B7D">
        <w:rPr>
          <w:sz w:val="20"/>
        </w:rPr>
        <w:t>• </w:t>
      </w:r>
      <w:r w:rsidRPr="00930B7D">
        <w:rPr>
          <w:b/>
          <w:bCs/>
          <w:sz w:val="20"/>
        </w:rPr>
        <w:t>Téměř polovina tělesně týraných (47,6 %) zažívala týrání již od předškolního věku.</w:t>
      </w:r>
    </w:p>
    <w:p w:rsidR="00930B7D" w:rsidRPr="00930B7D" w:rsidRDefault="00930B7D" w:rsidP="00930B7D">
      <w:pPr>
        <w:spacing w:line="240" w:lineRule="auto"/>
        <w:jc w:val="both"/>
        <w:rPr>
          <w:sz w:val="20"/>
        </w:rPr>
      </w:pPr>
      <w:r w:rsidRPr="00930B7D">
        <w:rPr>
          <w:sz w:val="20"/>
        </w:rPr>
        <w:t>• Jako </w:t>
      </w:r>
      <w:r w:rsidRPr="00930B7D">
        <w:rPr>
          <w:b/>
          <w:bCs/>
          <w:sz w:val="20"/>
        </w:rPr>
        <w:t>subjektivně vnímané příčiny </w:t>
      </w:r>
      <w:r w:rsidRPr="00930B7D">
        <w:rPr>
          <w:sz w:val="20"/>
        </w:rPr>
        <w:t>fyzického týrání uvedly jeho oběti: 1. neschopnost se ovládnout ze strany týrajících (39,2 %), 2. chování či prospěch (38,7 %) a 3. stres či starosti týrajících osob (22,2 %).</w:t>
      </w:r>
    </w:p>
    <w:p w:rsidR="00930B7D" w:rsidRPr="00930B7D" w:rsidRDefault="00930B7D" w:rsidP="00930B7D">
      <w:pPr>
        <w:spacing w:line="240" w:lineRule="auto"/>
        <w:jc w:val="both"/>
        <w:rPr>
          <w:sz w:val="20"/>
        </w:rPr>
      </w:pPr>
      <w:r w:rsidRPr="00930B7D">
        <w:rPr>
          <w:sz w:val="20"/>
        </w:rPr>
        <w:t>Studie mapovala též zkušenosti dotazovaných s </w:t>
      </w:r>
      <w:r w:rsidRPr="00930B7D">
        <w:rPr>
          <w:b/>
          <w:bCs/>
          <w:sz w:val="20"/>
        </w:rPr>
        <w:t>tělesnými tresty v dětství</w:t>
      </w:r>
      <w:r w:rsidRPr="00930B7D">
        <w:rPr>
          <w:sz w:val="20"/>
        </w:rPr>
        <w:t>. Jako trestání bylo hodnoceno např. uhození (plácnutí) rukou přes ruce nebo přes hýždě, facka či pohlavek, tahání za vlasy či za uši, kousnutí, štípnutí, cloumání nebo strkání. </w:t>
      </w:r>
      <w:r w:rsidRPr="00930B7D">
        <w:rPr>
          <w:b/>
          <w:bCs/>
          <w:sz w:val="20"/>
        </w:rPr>
        <w:t>Tělesně trestány </w:t>
      </w:r>
      <w:r w:rsidRPr="00930B7D">
        <w:rPr>
          <w:sz w:val="20"/>
        </w:rPr>
        <w:t>(nikoliv týrány) </w:t>
      </w:r>
      <w:r w:rsidRPr="00930B7D">
        <w:rPr>
          <w:b/>
          <w:bCs/>
          <w:sz w:val="20"/>
        </w:rPr>
        <w:t>byly téměř dvě třetiny dotázaných (58,7 %).</w:t>
      </w:r>
    </w:p>
    <w:p w:rsidR="00930B7D" w:rsidRPr="00930B7D" w:rsidRDefault="00930B7D" w:rsidP="00930B7D">
      <w:pPr>
        <w:spacing w:line="240" w:lineRule="auto"/>
        <w:jc w:val="both"/>
        <w:rPr>
          <w:sz w:val="20"/>
        </w:rPr>
      </w:pPr>
      <w:r w:rsidRPr="00930B7D">
        <w:rPr>
          <w:sz w:val="20"/>
        </w:rPr>
        <w:t>Bez použití fyzické síly (čili netrestáno, ani netýráno) bylo vychováváno 16,9 % dotázaných. Naopak s </w:t>
      </w:r>
      <w:r w:rsidRPr="00930B7D">
        <w:rPr>
          <w:b/>
          <w:bCs/>
          <w:sz w:val="20"/>
        </w:rPr>
        <w:t>použitím fyzické síly bylo v dětství „vychováváno” plných 83,1 % dotázaných</w:t>
      </w:r>
      <w:r w:rsidRPr="00930B7D">
        <w:rPr>
          <w:sz w:val="20"/>
        </w:rPr>
        <w:t xml:space="preserve">. Výsledky studie tělesného týrání v dětství jsou srovnatelné s obdobně zaměřenými studiemi ve světě. Počet dospělých, kteří uvedli zkušenost s tělesným týráním v dětství, je u nás obdobný jako ve vyspělých zemích. To však nelze říci o již zmíněných údajích ve statistikách, které každoročně zachycují počet nově zjištěných případů týraných dětí. Zatímco u nás </w:t>
      </w:r>
      <w:proofErr w:type="spellStart"/>
      <w:r w:rsidRPr="00930B7D">
        <w:rPr>
          <w:sz w:val="20"/>
        </w:rPr>
        <w:t>se</w:t>
      </w:r>
      <w:r w:rsidRPr="00930B7D">
        <w:rPr>
          <w:b/>
          <w:bCs/>
          <w:sz w:val="20"/>
        </w:rPr>
        <w:t>počet</w:t>
      </w:r>
      <w:proofErr w:type="spellEnd"/>
      <w:r w:rsidRPr="00930B7D">
        <w:rPr>
          <w:sz w:val="20"/>
        </w:rPr>
        <w:t> </w:t>
      </w:r>
      <w:r w:rsidRPr="00930B7D">
        <w:rPr>
          <w:b/>
          <w:bCs/>
          <w:sz w:val="20"/>
        </w:rPr>
        <w:t>odhalených případů týrání, zneužívání a zanedbávání dětí pohybuje v rozmezí od 18 do 45</w:t>
      </w:r>
      <w:r w:rsidRPr="00930B7D">
        <w:rPr>
          <w:sz w:val="20"/>
        </w:rPr>
        <w:t> </w:t>
      </w:r>
      <w:r w:rsidRPr="00930B7D">
        <w:rPr>
          <w:b/>
          <w:bCs/>
          <w:sz w:val="20"/>
        </w:rPr>
        <w:t>případů na 1000 dětí ročně, u nás je udáváno pouze 0,29 až 1,9 odhalených případů na</w:t>
      </w:r>
      <w:r w:rsidRPr="00930B7D">
        <w:rPr>
          <w:sz w:val="20"/>
        </w:rPr>
        <w:t> </w:t>
      </w:r>
      <w:r w:rsidRPr="00930B7D">
        <w:rPr>
          <w:b/>
          <w:bCs/>
          <w:sz w:val="20"/>
        </w:rPr>
        <w:t>1000 dětí ročně, tedy několikanásobně méně.</w:t>
      </w:r>
      <w:r w:rsidRPr="00930B7D">
        <w:rPr>
          <w:sz w:val="20"/>
        </w:rPr>
        <w:t> </w:t>
      </w:r>
    </w:p>
    <w:p w:rsidR="00930B7D" w:rsidRPr="00930B7D" w:rsidRDefault="00930B7D" w:rsidP="00930B7D">
      <w:pPr>
        <w:spacing w:after="0" w:line="240" w:lineRule="auto"/>
        <w:jc w:val="both"/>
        <w:rPr>
          <w:sz w:val="20"/>
        </w:rPr>
      </w:pPr>
      <w:r w:rsidRPr="00930B7D">
        <w:rPr>
          <w:b/>
          <w:bCs/>
          <w:sz w:val="20"/>
        </w:rPr>
        <w:t>Více informací Vám poskytnou:</w:t>
      </w:r>
    </w:p>
    <w:p w:rsidR="00930B7D" w:rsidRPr="00930B7D" w:rsidRDefault="00930B7D" w:rsidP="00930B7D">
      <w:pPr>
        <w:spacing w:after="0" w:line="240" w:lineRule="auto"/>
        <w:jc w:val="both"/>
        <w:rPr>
          <w:sz w:val="20"/>
        </w:rPr>
      </w:pPr>
      <w:r w:rsidRPr="00930B7D">
        <w:rPr>
          <w:sz w:val="20"/>
        </w:rPr>
        <w:t>Mgr. Viktor Bosák, hlavní řešitel výzkumu a odborný garant Rodičovské linky</w:t>
      </w:r>
    </w:p>
    <w:p w:rsidR="00930B7D" w:rsidRPr="00930B7D" w:rsidRDefault="00930B7D" w:rsidP="00930B7D">
      <w:pPr>
        <w:spacing w:after="0" w:line="240" w:lineRule="auto"/>
        <w:jc w:val="both"/>
        <w:rPr>
          <w:sz w:val="20"/>
        </w:rPr>
      </w:pPr>
      <w:r w:rsidRPr="00930B7D">
        <w:rPr>
          <w:sz w:val="20"/>
        </w:rPr>
        <w:t>tel.:             </w:t>
      </w:r>
      <w:proofErr w:type="gramStart"/>
      <w:r w:rsidRPr="00930B7D">
        <w:rPr>
          <w:sz w:val="20"/>
        </w:rPr>
        <w:t>608 165 191      , e-mail</w:t>
      </w:r>
      <w:proofErr w:type="gramEnd"/>
      <w:r w:rsidRPr="00930B7D">
        <w:rPr>
          <w:sz w:val="20"/>
        </w:rPr>
        <w:t>: v.bosak@email.cz</w:t>
      </w:r>
    </w:p>
    <w:p w:rsidR="00930B7D" w:rsidRDefault="00930B7D" w:rsidP="00930B7D">
      <w:pPr>
        <w:spacing w:after="0" w:line="240" w:lineRule="auto"/>
        <w:jc w:val="both"/>
        <w:rPr>
          <w:sz w:val="20"/>
        </w:rPr>
      </w:pPr>
    </w:p>
    <w:p w:rsidR="00930B7D" w:rsidRPr="00930B7D" w:rsidRDefault="00930B7D" w:rsidP="00930B7D">
      <w:pPr>
        <w:spacing w:after="0" w:line="240" w:lineRule="auto"/>
        <w:jc w:val="both"/>
        <w:rPr>
          <w:sz w:val="20"/>
        </w:rPr>
      </w:pPr>
      <w:r w:rsidRPr="00930B7D">
        <w:rPr>
          <w:sz w:val="20"/>
        </w:rPr>
        <w:t>Mgr. Kamila Bosáková, spoluřešitelka výzkumu - psychické týrání</w:t>
      </w:r>
    </w:p>
    <w:p w:rsidR="00930B7D" w:rsidRPr="00930B7D" w:rsidRDefault="00930B7D" w:rsidP="00930B7D">
      <w:pPr>
        <w:spacing w:after="0" w:line="240" w:lineRule="auto"/>
        <w:jc w:val="both"/>
        <w:rPr>
          <w:sz w:val="20"/>
        </w:rPr>
      </w:pPr>
      <w:r w:rsidRPr="00930B7D">
        <w:rPr>
          <w:sz w:val="20"/>
        </w:rPr>
        <w:t>tel.:             </w:t>
      </w:r>
      <w:proofErr w:type="gramStart"/>
      <w:r w:rsidRPr="00930B7D">
        <w:rPr>
          <w:sz w:val="20"/>
        </w:rPr>
        <w:t>777 287 002      , e-mail</w:t>
      </w:r>
      <w:proofErr w:type="gramEnd"/>
      <w:r w:rsidRPr="00930B7D">
        <w:rPr>
          <w:sz w:val="20"/>
        </w:rPr>
        <w:t>: k.bosakova@linkabezpeci.cz</w:t>
      </w:r>
    </w:p>
    <w:p w:rsidR="00930B7D" w:rsidRDefault="00930B7D" w:rsidP="00930B7D">
      <w:pPr>
        <w:spacing w:after="0" w:line="240" w:lineRule="auto"/>
        <w:jc w:val="both"/>
        <w:rPr>
          <w:sz w:val="20"/>
        </w:rPr>
      </w:pPr>
    </w:p>
    <w:p w:rsidR="00930B7D" w:rsidRPr="00930B7D" w:rsidRDefault="00930B7D" w:rsidP="00930B7D">
      <w:pPr>
        <w:spacing w:after="0" w:line="240" w:lineRule="auto"/>
        <w:jc w:val="both"/>
        <w:rPr>
          <w:sz w:val="20"/>
        </w:rPr>
      </w:pPr>
      <w:r w:rsidRPr="00930B7D">
        <w:rPr>
          <w:sz w:val="20"/>
        </w:rPr>
        <w:t>Magdalena Ryšánková, spoluřešitelka výzkumu - fyzické týrání</w:t>
      </w:r>
    </w:p>
    <w:p w:rsidR="00930B7D" w:rsidRPr="00930B7D" w:rsidRDefault="00930B7D" w:rsidP="00930B7D">
      <w:pPr>
        <w:spacing w:after="0" w:line="240" w:lineRule="auto"/>
        <w:jc w:val="both"/>
        <w:rPr>
          <w:sz w:val="20"/>
        </w:rPr>
      </w:pPr>
      <w:r w:rsidRPr="00930B7D">
        <w:rPr>
          <w:sz w:val="20"/>
        </w:rPr>
        <w:t>tel.:             </w:t>
      </w:r>
      <w:proofErr w:type="gramStart"/>
      <w:r w:rsidRPr="00930B7D">
        <w:rPr>
          <w:sz w:val="20"/>
        </w:rPr>
        <w:t>604 848 941      , e-mail</w:t>
      </w:r>
      <w:proofErr w:type="gramEnd"/>
      <w:r w:rsidRPr="00930B7D">
        <w:rPr>
          <w:sz w:val="20"/>
        </w:rPr>
        <w:t>: forma@kuk.cz</w:t>
      </w:r>
    </w:p>
    <w:p w:rsidR="00930B7D" w:rsidRDefault="00930B7D" w:rsidP="00930B7D">
      <w:pPr>
        <w:spacing w:after="0" w:line="240" w:lineRule="auto"/>
        <w:jc w:val="both"/>
        <w:rPr>
          <w:sz w:val="20"/>
        </w:rPr>
      </w:pPr>
    </w:p>
    <w:p w:rsidR="00930B7D" w:rsidRPr="00930B7D" w:rsidRDefault="00930B7D" w:rsidP="00930B7D">
      <w:pPr>
        <w:spacing w:after="0" w:line="240" w:lineRule="auto"/>
        <w:jc w:val="both"/>
        <w:rPr>
          <w:sz w:val="20"/>
        </w:rPr>
      </w:pPr>
      <w:r w:rsidRPr="00930B7D">
        <w:rPr>
          <w:sz w:val="20"/>
        </w:rPr>
        <w:t>Dr. Petr Sadílek, agentura INRES (</w:t>
      </w:r>
      <w:proofErr w:type="spellStart"/>
      <w:proofErr w:type="gramStart"/>
      <w:r w:rsidRPr="00930B7D">
        <w:rPr>
          <w:sz w:val="20"/>
        </w:rPr>
        <w:t>dceřinná</w:t>
      </w:r>
      <w:proofErr w:type="spellEnd"/>
      <w:proofErr w:type="gramEnd"/>
      <w:r w:rsidRPr="00930B7D">
        <w:rPr>
          <w:sz w:val="20"/>
        </w:rPr>
        <w:t xml:space="preserve"> společnost Lékařského informačního centra)</w:t>
      </w:r>
    </w:p>
    <w:p w:rsidR="00930B7D" w:rsidRPr="00930B7D" w:rsidRDefault="00930B7D" w:rsidP="00930B7D">
      <w:pPr>
        <w:spacing w:after="0" w:line="240" w:lineRule="auto"/>
        <w:jc w:val="both"/>
        <w:rPr>
          <w:sz w:val="20"/>
        </w:rPr>
      </w:pPr>
      <w:r w:rsidRPr="00930B7D">
        <w:rPr>
          <w:sz w:val="20"/>
        </w:rPr>
        <w:t>tel.:             </w:t>
      </w:r>
      <w:proofErr w:type="gramStart"/>
      <w:r w:rsidRPr="00930B7D">
        <w:rPr>
          <w:sz w:val="20"/>
        </w:rPr>
        <w:t>296 181 212      , e-mail</w:t>
      </w:r>
      <w:proofErr w:type="gramEnd"/>
      <w:r w:rsidRPr="00930B7D">
        <w:rPr>
          <w:sz w:val="20"/>
        </w:rPr>
        <w:t>: help_lic@netforce.cz</w:t>
      </w:r>
    </w:p>
    <w:p w:rsidR="00C20BAE" w:rsidRPr="00930B7D" w:rsidRDefault="00930B7D" w:rsidP="00930B7D">
      <w:pPr>
        <w:spacing w:line="240" w:lineRule="auto"/>
        <w:jc w:val="both"/>
        <w:rPr>
          <w:sz w:val="20"/>
        </w:rPr>
      </w:pPr>
    </w:p>
    <w:sectPr w:rsidR="00C20BAE" w:rsidRPr="0093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7D"/>
    <w:rsid w:val="003D4E06"/>
    <w:rsid w:val="00930B7D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1023</Words>
  <Characters>6039</Characters>
  <Application>Microsoft Office Word</Application>
  <DocSecurity>0</DocSecurity>
  <Lines>50</Lines>
  <Paragraphs>14</Paragraphs>
  <ScaleCrop>false</ScaleCrop>
  <Company>Nadace Naše Dítě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2014-06-18T06:47:00Z</dcterms:created>
  <dcterms:modified xsi:type="dcterms:W3CDTF">2014-06-18T06:49:00Z</dcterms:modified>
</cp:coreProperties>
</file>