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2" w:rsidRPr="008E4F56" w:rsidRDefault="000B5BE2" w:rsidP="008E4F56">
      <w:pPr>
        <w:jc w:val="center"/>
        <w:rPr>
          <w:rFonts w:ascii="Arial" w:eastAsia="Times New Roman" w:hAnsi="Arial"/>
          <w:b/>
          <w:bCs/>
          <w:sz w:val="24"/>
          <w:szCs w:val="24"/>
          <w:rtl/>
        </w:rPr>
      </w:pPr>
      <w:r w:rsidRPr="008E4F56">
        <w:rPr>
          <w:rFonts w:ascii="Arial" w:eastAsia="Times New Roman" w:hAnsi="Arial" w:hint="cs"/>
          <w:b/>
          <w:bCs/>
          <w:sz w:val="24"/>
          <w:szCs w:val="24"/>
          <w:rtl/>
        </w:rPr>
        <w:t>מחוון</w:t>
      </w:r>
      <w:r w:rsidRPr="008E4F56">
        <w:rPr>
          <w:rFonts w:ascii="Arial" w:eastAsia="Times New Roman" w:hAnsi="Arial"/>
          <w:b/>
          <w:bCs/>
          <w:sz w:val="24"/>
          <w:szCs w:val="24"/>
          <w:rtl/>
          <w:lang w:bidi="en-US"/>
        </w:rPr>
        <w:t xml:space="preserve"> </w:t>
      </w:r>
      <w:r w:rsidRPr="008E4F56">
        <w:rPr>
          <w:rFonts w:ascii="Arial" w:eastAsia="Times New Roman" w:hAnsi="Arial" w:hint="cs"/>
          <w:b/>
          <w:bCs/>
          <w:sz w:val="24"/>
          <w:szCs w:val="24"/>
          <w:rtl/>
        </w:rPr>
        <w:t xml:space="preserve">חדש ומעודכן </w:t>
      </w:r>
      <w:r w:rsidRPr="008E4F56">
        <w:rPr>
          <w:rFonts w:ascii="Arial" w:eastAsia="Times New Roman" w:hAnsi="Arial"/>
          <w:b/>
          <w:bCs/>
          <w:sz w:val="24"/>
          <w:szCs w:val="24"/>
          <w:rtl/>
        </w:rPr>
        <w:t>להערכת</w:t>
      </w:r>
      <w:r w:rsidRPr="008E4F56">
        <w:rPr>
          <w:rFonts w:ascii="Arial" w:eastAsia="Times New Roman" w:hAnsi="Arial"/>
          <w:b/>
          <w:bCs/>
          <w:sz w:val="24"/>
          <w:szCs w:val="24"/>
          <w:rtl/>
          <w:lang w:bidi="en-US"/>
        </w:rPr>
        <w:t xml:space="preserve"> </w:t>
      </w:r>
      <w:r w:rsidRPr="008E4F56">
        <w:rPr>
          <w:rFonts w:ascii="Arial" w:eastAsia="Times New Roman" w:hAnsi="Arial"/>
          <w:b/>
          <w:bCs/>
          <w:sz w:val="24"/>
          <w:szCs w:val="24"/>
          <w:rtl/>
        </w:rPr>
        <w:t>עב</w:t>
      </w:r>
      <w:bookmarkStart w:id="0" w:name="_GoBack"/>
      <w:bookmarkEnd w:id="0"/>
      <w:r w:rsidRPr="008E4F56">
        <w:rPr>
          <w:rFonts w:ascii="Arial" w:eastAsia="Times New Roman" w:hAnsi="Arial"/>
          <w:b/>
          <w:bCs/>
          <w:sz w:val="24"/>
          <w:szCs w:val="24"/>
          <w:rtl/>
        </w:rPr>
        <w:t>וד</w:t>
      </w:r>
      <w:r w:rsidRPr="008E4F56">
        <w:rPr>
          <w:rFonts w:ascii="Arial" w:eastAsia="Times New Roman" w:hAnsi="Arial" w:hint="cs"/>
          <w:b/>
          <w:bCs/>
          <w:sz w:val="24"/>
          <w:szCs w:val="24"/>
          <w:rtl/>
        </w:rPr>
        <w:t xml:space="preserve">ת חקר </w:t>
      </w:r>
      <w:r w:rsidRPr="008E4F56">
        <w:rPr>
          <w:rFonts w:ascii="Arial" w:eastAsia="Times New Roman" w:hAnsi="Arial"/>
          <w:b/>
          <w:bCs/>
          <w:sz w:val="24"/>
          <w:szCs w:val="24"/>
          <w:rtl/>
        </w:rPr>
        <w:t>ביחידה</w:t>
      </w:r>
      <w:r w:rsidRPr="008E4F56">
        <w:rPr>
          <w:rFonts w:ascii="Arial" w:eastAsia="Times New Roman" w:hAnsi="Arial"/>
          <w:b/>
          <w:bCs/>
          <w:sz w:val="24"/>
          <w:szCs w:val="24"/>
          <w:rtl/>
          <w:lang w:bidi="en-US"/>
        </w:rPr>
        <w:t xml:space="preserve"> </w:t>
      </w:r>
      <w:r w:rsidRPr="008E4F56">
        <w:rPr>
          <w:rFonts w:ascii="Arial" w:eastAsia="Times New Roman" w:hAnsi="Arial"/>
          <w:b/>
          <w:bCs/>
          <w:sz w:val="24"/>
          <w:szCs w:val="24"/>
          <w:rtl/>
        </w:rPr>
        <w:t>החמישית</w:t>
      </w:r>
      <w:r w:rsidRPr="008E4F56">
        <w:rPr>
          <w:rFonts w:ascii="Arial" w:eastAsia="Times New Roman" w:hAnsi="Arial"/>
          <w:b/>
          <w:bCs/>
          <w:sz w:val="24"/>
          <w:szCs w:val="24"/>
          <w:rtl/>
          <w:lang w:bidi="en-US"/>
        </w:rPr>
        <w:t xml:space="preserve"> (</w:t>
      </w:r>
      <w:r w:rsidRPr="008E4F56">
        <w:rPr>
          <w:rFonts w:ascii="Arial" w:eastAsia="Times New Roman" w:hAnsi="Arial"/>
          <w:b/>
          <w:bCs/>
          <w:sz w:val="24"/>
          <w:szCs w:val="24"/>
          <w:rtl/>
        </w:rPr>
        <w:t>חקר</w:t>
      </w:r>
      <w:r w:rsidRPr="008E4F56">
        <w:rPr>
          <w:rFonts w:ascii="Arial" w:eastAsia="Times New Roman" w:hAnsi="Arial"/>
          <w:b/>
          <w:bCs/>
          <w:sz w:val="24"/>
          <w:szCs w:val="24"/>
          <w:rtl/>
          <w:lang w:bidi="en-US"/>
        </w:rPr>
        <w:t xml:space="preserve"> </w:t>
      </w:r>
      <w:r w:rsidRPr="008E4F56">
        <w:rPr>
          <w:rFonts w:ascii="Arial" w:eastAsia="Times New Roman" w:hAnsi="Arial"/>
          <w:b/>
          <w:bCs/>
          <w:sz w:val="24"/>
          <w:szCs w:val="24"/>
          <w:rtl/>
        </w:rPr>
        <w:t>כמותי</w:t>
      </w:r>
      <w:r w:rsidRPr="008E4F56">
        <w:rPr>
          <w:rFonts w:ascii="Arial" w:eastAsia="Times New Roman" w:hAnsi="Arial"/>
          <w:b/>
          <w:bCs/>
          <w:sz w:val="24"/>
          <w:szCs w:val="24"/>
          <w:rtl/>
          <w:lang w:bidi="en-US"/>
        </w:rPr>
        <w:t>)</w:t>
      </w:r>
      <w:r w:rsidRPr="008E4F56">
        <w:rPr>
          <w:rFonts w:ascii="Arial" w:eastAsia="Times New Roman" w:hAnsi="Arial" w:hint="cs"/>
          <w:b/>
          <w:bCs/>
          <w:sz w:val="24"/>
          <w:szCs w:val="24"/>
          <w:rtl/>
        </w:rPr>
        <w:t xml:space="preserve">  1/1/2015</w:t>
      </w:r>
    </w:p>
    <w:tbl>
      <w:tblPr>
        <w:tblW w:w="10256" w:type="dxa"/>
        <w:tblInd w:w="-974" w:type="dxa"/>
        <w:tblLayout w:type="fixed"/>
        <w:tblLook w:val="0000" w:firstRow="0" w:lastRow="0" w:firstColumn="0" w:lastColumn="0" w:noHBand="0" w:noVBand="0"/>
      </w:tblPr>
      <w:tblGrid>
        <w:gridCol w:w="7721"/>
        <w:gridCol w:w="725"/>
        <w:gridCol w:w="806"/>
        <w:gridCol w:w="1004"/>
      </w:tblGrid>
      <w:tr w:rsidR="000B5BE2" w:rsidRPr="008E4F56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bidi w:val="0"/>
              <w:spacing w:before="100" w:beforeAutospacing="1" w:after="120" w:afterAutospacing="1" w:line="288" w:lineRule="auto"/>
              <w:jc w:val="right"/>
              <w:rPr>
                <w:rFonts w:ascii="Arial" w:eastAsia="Times New Roman" w:hAnsi="Arial"/>
                <w:b/>
                <w:bCs/>
                <w:sz w:val="28"/>
                <w:szCs w:val="28"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קריטריונים מפורטים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bidi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bidi w:val="0"/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מבנה העבודה </w:t>
            </w:r>
          </w:p>
        </w:tc>
      </w:tr>
      <w:tr w:rsidR="000B5BE2" w:rsidRPr="008E4F56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1"/>
              </w:numPr>
              <w:spacing w:after="0"/>
              <w:ind w:left="300" w:hanging="300"/>
              <w:jc w:val="both"/>
              <w:rPr>
                <w:rFonts w:ascii="Arial" w:eastAsia="Times New Roman" w:hAnsi="Arial"/>
                <w:rtl/>
                <w:lang w:bidi="en-US"/>
              </w:rPr>
            </w:pPr>
            <w:r w:rsidRPr="008E4F56">
              <w:rPr>
                <w:rFonts w:ascii="Arial" w:eastAsia="Times New Roman" w:hAnsi="Arial"/>
                <w:sz w:val="24"/>
                <w:rtl/>
              </w:rPr>
              <w:t>הצגה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כללית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של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תחום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הדעת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ושל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חשיבותו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ושל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התופעות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הספציפיות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הנחקרות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ב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"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תחום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הדעת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"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אין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הכוונה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לדיסציפלינה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כגון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"</w:t>
            </w:r>
            <w:r w:rsidRPr="008E4F56">
              <w:rPr>
                <w:rFonts w:ascii="Arial" w:eastAsia="Times New Roman" w:hAnsi="Arial"/>
                <w:sz w:val="24"/>
                <w:rtl/>
              </w:rPr>
              <w:t>פסיכולוגיה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" </w:t>
            </w:r>
            <w:r w:rsidRPr="008E4F56">
              <w:rPr>
                <w:rFonts w:ascii="Arial" w:eastAsia="Times New Roman" w:hAnsi="Arial" w:hint="eastAsia"/>
                <w:sz w:val="24"/>
                <w:rtl/>
              </w:rPr>
              <w:t>אלא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לעולם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תוכן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כגון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"</w:t>
            </w:r>
            <w:r w:rsidRPr="008E4F56">
              <w:rPr>
                <w:rFonts w:ascii="Arial" w:eastAsia="Times New Roman" w:hAnsi="Arial"/>
                <w:sz w:val="24"/>
                <w:rtl/>
              </w:rPr>
              <w:t>דימוי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עצמי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")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1"/>
              </w:numPr>
              <w:spacing w:after="0"/>
              <w:ind w:left="300" w:hanging="300"/>
              <w:jc w:val="both"/>
              <w:rPr>
                <w:rFonts w:ascii="Arial" w:eastAsia="Times New Roman" w:hAnsi="Arial"/>
                <w:sz w:val="24"/>
                <w:lang w:bidi="en-US"/>
              </w:rPr>
            </w:pPr>
            <w:r w:rsidRPr="008E4F56">
              <w:rPr>
                <w:rFonts w:ascii="Arial" w:eastAsia="Times New Roman" w:hAnsi="Arial"/>
                <w:sz w:val="24"/>
                <w:rtl/>
              </w:rPr>
              <w:t>הצגה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z w:val="24"/>
                <w:rtl/>
              </w:rPr>
              <w:t>של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שאלת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1"/>
              </w:numPr>
              <w:spacing w:after="0"/>
              <w:ind w:left="300" w:hanging="300"/>
              <w:jc w:val="both"/>
              <w:rPr>
                <w:rFonts w:ascii="Arial" w:eastAsia="Times New Roman" w:hAnsi="Arial"/>
                <w:sz w:val="24"/>
                <w:lang w:bidi="en-US"/>
              </w:rPr>
            </w:pPr>
            <w:r w:rsidRPr="008E4F56">
              <w:rPr>
                <w:rFonts w:ascii="Arial" w:eastAsia="Times New Roman" w:hAnsi="Arial" w:hint="cs"/>
                <w:sz w:val="24"/>
                <w:rtl/>
              </w:rPr>
              <w:t>הצגה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של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השערת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1"/>
              </w:numPr>
              <w:spacing w:after="0"/>
              <w:ind w:left="300" w:hanging="300"/>
              <w:jc w:val="both"/>
              <w:rPr>
                <w:rFonts w:ascii="Arial" w:eastAsia="Times New Roman" w:hAnsi="Arial"/>
                <w:sz w:val="24"/>
                <w:lang w:bidi="en-US"/>
              </w:rPr>
            </w:pPr>
            <w:r w:rsidRPr="008E4F56">
              <w:rPr>
                <w:rFonts w:ascii="Arial" w:eastAsia="Times New Roman" w:hAnsi="Arial" w:hint="cs"/>
                <w:sz w:val="24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ראשי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הפרקים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המרכזיים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של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הרקע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התיאורטי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תוך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התייחסות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למשתנים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בחקר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1"/>
              </w:numPr>
              <w:spacing w:after="0" w:line="360" w:lineRule="auto"/>
              <w:ind w:left="300" w:hanging="300"/>
              <w:jc w:val="both"/>
              <w:rPr>
                <w:rFonts w:ascii="Arial" w:eastAsia="Times New Roman" w:hAnsi="Cambria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sz w:val="24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כלי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שאלון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/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ניסוי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ניתוח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z w:val="24"/>
                <w:rtl/>
              </w:rPr>
              <w:t>תוכן</w:t>
            </w:r>
            <w:r w:rsidRPr="008E4F56">
              <w:rPr>
                <w:rFonts w:ascii="Arial" w:eastAsia="Times New Roman" w:hAnsi="Arial"/>
                <w:sz w:val="24"/>
                <w:lang w:bidi="en-US"/>
              </w:rPr>
              <w:t>(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bidi w:val="0"/>
              <w:spacing w:before="100" w:beforeAutospacing="1" w:after="100" w:afterAutospacing="1" w:line="288" w:lineRule="auto"/>
              <w:jc w:val="both"/>
              <w:rPr>
                <w:rFonts w:ascii="Arial" w:eastAsia="Times New Roman" w:hAnsi="Arial"/>
                <w:sz w:val="20"/>
                <w:szCs w:val="20"/>
                <w:lang w:bidi="en-US"/>
              </w:rPr>
            </w:pPr>
            <w:r w:rsidRPr="008E4F56">
              <w:rPr>
                <w:rFonts w:ascii="Arial" w:eastAsia="Times New Roman" w:hAnsi="Arial" w:hint="cs"/>
                <w:sz w:val="20"/>
                <w:szCs w:val="20"/>
                <w:rtl/>
                <w:lang w:bidi="en-US"/>
              </w:rPr>
              <w:t>5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 xml:space="preserve">מבוא </w:t>
            </w:r>
          </w:p>
        </w:tc>
      </w:tr>
      <w:tr w:rsidR="000B5BE2" w:rsidRPr="008E4F56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/>
                <w:rtl/>
              </w:rPr>
              <w:t>סקירה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תיאורטית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של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כל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אחד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מהמשתנים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rtl/>
              </w:rPr>
              <w:t>הכוללת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הגדר</w:t>
            </w:r>
            <w:r w:rsidRPr="008E4F56">
              <w:rPr>
                <w:rFonts w:ascii="Arial" w:eastAsia="Times New Roman" w:hAnsi="Arial" w:hint="cs"/>
                <w:rtl/>
              </w:rPr>
              <w:t>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נומינלית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rtl/>
              </w:rPr>
              <w:t>תיאוריות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מחקרים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/</w:t>
            </w:r>
            <w:r w:rsidRPr="008E4F56">
              <w:rPr>
                <w:rFonts w:ascii="Arial" w:eastAsia="Times New Roman" w:hAnsi="Arial"/>
                <w:rtl/>
              </w:rPr>
              <w:t>מושגים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מתחום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הדעת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ונתונים</w:t>
            </w:r>
            <w:r w:rsidRPr="008E4F56">
              <w:rPr>
                <w:rFonts w:ascii="Arial" w:eastAsia="Times New Roman" w:hAnsi="Cambria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אמפיריים</w:t>
            </w:r>
            <w:r w:rsidRPr="008E4F56">
              <w:rPr>
                <w:rFonts w:ascii="Arial" w:eastAsia="Times New Roman" w:hAnsi="Cambria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רלוונטיים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ממחקרים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עדכניים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. (</w:t>
            </w:r>
            <w:r w:rsidRPr="008E4F56">
              <w:rPr>
                <w:rFonts w:ascii="Arial" w:eastAsia="Times New Roman" w:hAnsi="Arial"/>
                <w:lang w:bidi="en-US"/>
              </w:rPr>
              <w:t>3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' * 2 </w:t>
            </w:r>
            <w:r w:rsidRPr="008E4F56">
              <w:rPr>
                <w:rFonts w:ascii="Arial" w:eastAsia="Times New Roman" w:hAnsi="Arial" w:hint="cs"/>
                <w:rtl/>
              </w:rPr>
              <w:t>פרקים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)</w:t>
            </w:r>
          </w:p>
          <w:p w:rsidR="000B5BE2" w:rsidRPr="008E4F56" w:rsidRDefault="000B5BE2" w:rsidP="000B5BE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פרק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מקשר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בין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המשתנים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מחקר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או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תיאוריה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או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רעיונות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תיאורטיים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) (</w:t>
            </w:r>
            <w:r w:rsidRPr="008E4F56">
              <w:rPr>
                <w:rFonts w:ascii="Arial" w:eastAsia="Times New Roman" w:hAnsi="Arial"/>
                <w:lang w:bidi="en-US"/>
              </w:rPr>
              <w:t>3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snapToGrid w:val="0"/>
                <w:rtl/>
              </w:rPr>
              <w:t>פסקת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סיום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קצרה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ב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כל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פרק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הסוקרת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את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הרעיונות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המרכזיים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שהופיעו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בפרק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'*3 </w:t>
            </w:r>
            <w:r w:rsidRPr="008E4F56">
              <w:rPr>
                <w:rFonts w:ascii="Arial" w:eastAsia="Times New Roman" w:hAnsi="Arial" w:hint="cs"/>
                <w:rtl/>
              </w:rPr>
              <w:t>פרקים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)</w:t>
            </w:r>
          </w:p>
          <w:p w:rsidR="000B5BE2" w:rsidRPr="008E4F56" w:rsidRDefault="000B5BE2" w:rsidP="000B5BE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שילוב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לפחות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smartTag w:uri="urn:schemas-microsoft-com:office:smarttags" w:element="PersonName">
              <w:r w:rsidRPr="008E4F56">
                <w:rPr>
                  <w:rFonts w:ascii="Arial" w:eastAsia="Times New Roman" w:hAnsi="Arial"/>
                  <w:b/>
                  <w:bCs/>
                  <w:rtl/>
                </w:rPr>
                <w:t>שני</w:t>
              </w:r>
              <w:r w:rsidRPr="008E4F56">
                <w:rPr>
                  <w:rFonts w:ascii="Arial" w:eastAsia="Times New Roman" w:hAnsi="Arial"/>
                  <w:b/>
                  <w:bCs/>
                  <w:rtl/>
                  <w:lang w:bidi="en-US"/>
                </w:rPr>
                <w:t xml:space="preserve"> </w:t>
              </w:r>
            </w:smartTag>
            <w:r w:rsidRPr="008E4F56">
              <w:rPr>
                <w:rFonts w:ascii="Arial" w:eastAsia="Times New Roman" w:hAnsi="Arial"/>
                <w:b/>
                <w:bCs/>
                <w:rtl/>
              </w:rPr>
              <w:t>מקורות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ביבליוגראפיים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בכל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פרק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'* 3</w:t>
            </w:r>
            <w:r w:rsidRPr="008E4F56">
              <w:rPr>
                <w:rFonts w:ascii="Arial" w:eastAsia="Times New Roman" w:hAnsi="Arial" w:hint="cs"/>
                <w:rtl/>
              </w:rPr>
              <w:t>פרקים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)</w:t>
            </w:r>
          </w:p>
          <w:p w:rsidR="000B5BE2" w:rsidRPr="008E4F56" w:rsidRDefault="000B5BE2" w:rsidP="000B5BE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Cambria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שימוש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באסטרטגיה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מיזוג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טקסטים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בכל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אחד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מפרקי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הסקירה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התיאורטית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.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(</w:t>
            </w:r>
            <w:r w:rsidRPr="008E4F56">
              <w:rPr>
                <w:rFonts w:ascii="Cambria" w:eastAsia="Times New Roman" w:hAnsi="Cambria" w:hint="cs"/>
                <w:rtl/>
                <w:lang w:bidi="en-US"/>
              </w:rPr>
              <w:t xml:space="preserve">1 </w:t>
            </w:r>
            <w:proofErr w:type="spellStart"/>
            <w:r w:rsidRPr="008E4F56">
              <w:rPr>
                <w:rFonts w:ascii="Cambria" w:eastAsia="Times New Roman" w:hAnsi="Cambria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Cambria" w:hint="cs"/>
                <w:rtl/>
                <w:lang w:bidi="en-US"/>
              </w:rPr>
              <w:t>'</w:t>
            </w:r>
            <w:r w:rsidRPr="008E4F56">
              <w:rPr>
                <w:rFonts w:ascii="Cambria" w:eastAsia="Times New Roman" w:hAnsi="Cambria" w:hint="cs"/>
                <w:rtl/>
                <w:lang w:bidi="en-US"/>
              </w:rPr>
              <w:t>*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3 </w:t>
            </w:r>
            <w:r w:rsidRPr="008E4F56">
              <w:rPr>
                <w:rFonts w:ascii="Cambria" w:eastAsia="Times New Roman" w:hAnsi="Cambria" w:hint="cs"/>
                <w:rtl/>
              </w:rPr>
              <w:t>פרקים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>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bidi w:val="0"/>
              <w:spacing w:before="100" w:beforeAutospacing="1" w:after="100" w:afterAutospacing="1"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4F56">
              <w:rPr>
                <w:rFonts w:ascii="Arial" w:eastAsia="Times New Roman" w:hAnsi="Arial"/>
                <w:sz w:val="20"/>
                <w:szCs w:val="20"/>
                <w:lang w:bidi="en-US"/>
              </w:rPr>
              <w:t>18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 xml:space="preserve">רקע תיאורטי </w:t>
            </w:r>
          </w:p>
        </w:tc>
      </w:tr>
      <w:tr w:rsidR="000B5BE2" w:rsidRPr="008E4F56" w:rsidTr="005D1757">
        <w:trPr>
          <w:cantSplit/>
          <w:trHeight w:val="484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 xml:space="preserve">הצגת שאלת החקר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 xml:space="preserve">הצגת השערת החקר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Cambria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המשתנים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: </w:t>
            </w:r>
            <w:r w:rsidRPr="008E4F56">
              <w:rPr>
                <w:rFonts w:ascii="Arial" w:eastAsia="Times New Roman" w:hAnsi="Arial" w:hint="cs"/>
                <w:rtl/>
              </w:rPr>
              <w:t>הגדרה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נומינלית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lang w:bidi="en-US"/>
              </w:rPr>
              <w:t xml:space="preserve">2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* 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') </w:t>
            </w:r>
            <w:r w:rsidRPr="008E4F56">
              <w:rPr>
                <w:rFonts w:ascii="Arial" w:eastAsia="Times New Roman" w:hAnsi="Arial" w:hint="cs"/>
                <w:rtl/>
              </w:rPr>
              <w:t>ואופרטיבית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lang w:bidi="en-US"/>
              </w:rPr>
              <w:t>2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* 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') </w:t>
            </w:r>
            <w:r w:rsidRPr="008E4F56">
              <w:rPr>
                <w:rFonts w:ascii="Arial" w:eastAsia="Times New Roman" w:hAnsi="Arial" w:hint="cs"/>
                <w:rtl/>
              </w:rPr>
              <w:t>לכל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אחד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המשתנים</w:t>
            </w:r>
            <w:r w:rsidRPr="008E4F56">
              <w:rPr>
                <w:rFonts w:ascii="Arial" w:eastAsia="Times New Roman" w:hAnsi="Arial"/>
                <w:lang w:bidi="en-US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bidi w:val="0"/>
              <w:spacing w:before="100" w:beforeAutospacing="1" w:after="100" w:afterAutospacing="1" w:line="288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E4F56">
              <w:rPr>
                <w:rFonts w:ascii="Arial" w:eastAsia="Times New Roman" w:hAnsi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החקר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</w:rPr>
            </w:pP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מבוא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לחלק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המעשי</w:t>
            </w:r>
          </w:p>
        </w:tc>
      </w:tr>
      <w:tr w:rsidR="000B5BE2" w:rsidRPr="008E4F56" w:rsidTr="005D1757">
        <w:trPr>
          <w:cantSplit/>
          <w:trHeight w:val="481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i/>
                <w:iCs/>
                <w:snapToGrid w:val="0"/>
                <w:lang w:bidi="en-US"/>
              </w:rPr>
            </w:pPr>
            <w:r w:rsidRPr="008E4F56">
              <w:rPr>
                <w:rFonts w:ascii="Arial" w:eastAsia="Times New Roman" w:hAnsi="Arial" w:hint="cs"/>
                <w:snapToGrid w:val="0"/>
                <w:rtl/>
              </w:rPr>
              <w:t>ציון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כלי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החקר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באמצעותו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נעשה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איסוף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הנתונים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 (1 </w:t>
            </w:r>
            <w:proofErr w:type="spellStart"/>
            <w:r w:rsidRPr="008E4F56">
              <w:rPr>
                <w:rFonts w:ascii="Arial" w:eastAsia="Times New Roman" w:hAnsi="Arial" w:hint="cs"/>
                <w:snapToGrid w:val="0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')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ו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הנימוק</w:t>
            </w:r>
            <w:r w:rsidRPr="008E4F56">
              <w:rPr>
                <w:rFonts w:ascii="Arial" w:eastAsia="Times New Roman" w:hAnsi="Arial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snapToGrid w:val="0"/>
                <w:rtl/>
              </w:rPr>
              <w:t>לבחירת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ו</w:t>
            </w:r>
            <w:r w:rsidRPr="008E4F56">
              <w:rPr>
                <w:rFonts w:ascii="Arial" w:eastAsia="Times New Roman" w:hAnsi="Arial" w:hint="cs"/>
                <w:i/>
                <w:iCs/>
                <w:snapToGrid w:val="0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1 </w:t>
            </w:r>
            <w:proofErr w:type="spellStart"/>
            <w:r w:rsidRPr="008E4F56">
              <w:rPr>
                <w:rFonts w:ascii="Arial" w:eastAsia="Times New Roman" w:hAnsi="Arial" w:hint="cs"/>
                <w:snapToGrid w:val="0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 w:hint="cs"/>
                <w:i/>
                <w:iCs/>
                <w:snapToGrid w:val="0"/>
                <w:rtl/>
                <w:lang w:bidi="en-US"/>
              </w:rPr>
              <w:t>.</w:t>
            </w:r>
          </w:p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i/>
                <w:iCs/>
                <w:snapToGrid w:val="0"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תיאור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כלי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: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איזה</w:t>
            </w:r>
            <w:r w:rsidRPr="008E4F56">
              <w:rPr>
                <w:rFonts w:ascii="Arial" w:eastAsia="Times New Roman" w:hAnsi="Cambria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משתנה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או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מרכיב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של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משתנה</w:t>
            </w:r>
            <w:r w:rsidRPr="008E4F56">
              <w:rPr>
                <w:rFonts w:ascii="Arial" w:eastAsia="Times New Roman" w:hAnsi="Cambria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נבדק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בכל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פריט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rtl/>
              </w:rPr>
              <w:t>או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קבוצת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פריטים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)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כולל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פירוט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שאלות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הפוכות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ואופן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קידודן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rtl/>
              </w:rPr>
              <w:t>במידה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ויש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)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snapToGrid w:val="0"/>
              </w:rPr>
              <w:t>3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snapToGrid w:val="0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snapToGrid w:val="0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השאלות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היגדים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המופיעים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בכלי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רלוונטיים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ומנוסחים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בבהירות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>.</w:t>
            </w:r>
            <w:r w:rsidRPr="008E4F56">
              <w:rPr>
                <w:rFonts w:ascii="Arial" w:eastAsia="Times New Roman" w:hAnsi="Arial" w:hint="cs"/>
                <w:i/>
                <w:iCs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(3 נק')</w:t>
            </w:r>
          </w:p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תיאור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אופן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חישוב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/>
                <w:b/>
                <w:bCs/>
                <w:rtl/>
              </w:rPr>
              <w:t>ציונו</w:t>
            </w:r>
            <w:proofErr w:type="spellEnd"/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של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הנבדק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בכל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משתנה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(</w:t>
            </w:r>
            <w:r w:rsidRPr="008E4F56">
              <w:rPr>
                <w:rFonts w:ascii="Arial" w:eastAsia="Times New Roman" w:hAnsi="Arial" w:hint="cs"/>
                <w:rtl/>
              </w:rPr>
              <w:t>2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*2), </w:t>
            </w:r>
            <w:r w:rsidRPr="008E4F56">
              <w:rPr>
                <w:rFonts w:ascii="Arial" w:eastAsia="Times New Roman" w:hAnsi="Arial" w:hint="cs"/>
                <w:rtl/>
              </w:rPr>
              <w:t>וכיצד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מחולקים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הנבדקים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-</w:t>
            </w:r>
            <w:r w:rsidRPr="008E4F56">
              <w:rPr>
                <w:rFonts w:ascii="Arial" w:eastAsia="Times New Roman" w:hAnsi="Arial" w:hint="cs"/>
                <w:rtl/>
              </w:rPr>
              <w:t>פי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ציוניהם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טווח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הציונים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).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bidi w:val="0"/>
              <w:spacing w:before="100" w:beforeAutospacing="1" w:after="100" w:afterAutospacing="1" w:line="288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E4F56">
              <w:rPr>
                <w:rFonts w:ascii="Arial" w:eastAsia="Times New Roman" w:hAnsi="Arial"/>
                <w:sz w:val="20"/>
                <w:szCs w:val="20"/>
                <w:lang w:bidi="en-US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כלי החקר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</w:p>
        </w:tc>
      </w:tr>
      <w:tr w:rsidR="000B5BE2" w:rsidRPr="008E4F56" w:rsidTr="005D1757">
        <w:trPr>
          <w:cantSplit/>
          <w:trHeight w:val="481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המדגם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אוכלוסיית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מספר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הנבדקים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ואופן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דגימתם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שיוכם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לקבוצות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המחקר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מאפיינים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רלוונטיים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rtl/>
              </w:rPr>
              <w:t>גיל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rtl/>
              </w:rPr>
              <w:t>מין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וכיו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"</w:t>
            </w:r>
            <w:r w:rsidRPr="008E4F56">
              <w:rPr>
                <w:rFonts w:ascii="Arial" w:eastAsia="Times New Roman" w:hAnsi="Arial"/>
                <w:rtl/>
              </w:rPr>
              <w:t>ב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).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bidi w:val="0"/>
              <w:spacing w:before="100" w:beforeAutospacing="1" w:after="100" w:afterAutospacing="1" w:line="288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E4F56">
              <w:rPr>
                <w:rFonts w:ascii="Arial" w:eastAsia="Times New Roman" w:hAnsi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מדגם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</w:p>
        </w:tc>
      </w:tr>
      <w:tr w:rsidR="000B5BE2" w:rsidRPr="008E4F56" w:rsidTr="005D1757">
        <w:trPr>
          <w:cantSplit/>
          <w:trHeight w:val="481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תיאור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: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היכן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נעשה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מתי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כמה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זמן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זה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לקח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(</w:t>
            </w:r>
            <w:r w:rsidRPr="008E4F56">
              <w:rPr>
                <w:rFonts w:ascii="Arial" w:eastAsia="Times New Roman" w:hAnsi="Arial"/>
                <w:rtl/>
              </w:rPr>
              <w:t>וכמה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פעמים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)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rtl/>
              </w:rPr>
              <w:t>האם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נעשה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לבד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או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בקבוצה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rtl/>
              </w:rPr>
              <w:t>מה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הוסבר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לנבדקים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rtl/>
              </w:rPr>
              <w:t>כיצד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נשמרו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פרטיותם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וזכותם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להפסקת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השתתפות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snapToGrid w:val="0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המדדים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הסטטיסטיים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ממוצע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שכיח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התפלגות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)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בהם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נעשה</w:t>
            </w:r>
            <w:r w:rsidRPr="008E4F56">
              <w:rPr>
                <w:rFonts w:ascii="Arial" w:eastAsia="Times New Roman" w:hAnsi="Arial" w:hint="cs"/>
                <w:snapToGrid w:val="0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snapToGrid w:val="0"/>
                <w:rtl/>
              </w:rPr>
              <w:t>שימוש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לפחות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שניים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) (2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bidi w:val="0"/>
              <w:spacing w:before="100" w:beforeAutospacing="1" w:after="100" w:afterAutospacing="1" w:line="288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E4F56">
              <w:rPr>
                <w:rFonts w:ascii="Arial" w:eastAsia="Times New Roman" w:hAnsi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>מהלך החקר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</w:p>
        </w:tc>
      </w:tr>
      <w:tr w:rsidR="000B5BE2" w:rsidRPr="008E4F56" w:rsidTr="005D1757">
        <w:tc>
          <w:tcPr>
            <w:tcW w:w="7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הממצאים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עבור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המשתנה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התלוי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בכללותו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(2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') 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הממצאים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למקבצי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פריטים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המודדים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יחדיו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משתנה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rtl/>
              </w:rPr>
              <w:t>או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הגדרה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אופרטיבית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שלו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(2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(</w:t>
            </w:r>
            <w:r w:rsidRPr="008E4F56">
              <w:rPr>
                <w:rFonts w:ascii="Arial" w:eastAsia="Times New Roman" w:hAnsi="Arial"/>
                <w:rtl/>
              </w:rPr>
              <w:t>הצגת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הממצאים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לכל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הגדרה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אופרטיבית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בנפרד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במידה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וישנה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יותר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מהגדרה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אופרטיבית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אחת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 w:hint="cs"/>
                <w:rtl/>
              </w:rPr>
              <w:t>אם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כי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אין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הכרח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שתהיה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יותר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מהגדרה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אופרטיבית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אחת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) 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הצגת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כל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ממצא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פרטני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כללי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) </w:t>
            </w:r>
            <w:r w:rsidRPr="008E4F56">
              <w:rPr>
                <w:rFonts w:ascii="Arial" w:eastAsia="Times New Roman" w:hAnsi="Arial"/>
                <w:rtl/>
              </w:rPr>
              <w:t>בשלוש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צורות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שונות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: </w:t>
            </w:r>
            <w:r w:rsidRPr="008E4F56">
              <w:rPr>
                <w:rFonts w:ascii="Arial" w:eastAsia="Times New Roman" w:hAnsi="Arial"/>
                <w:rtl/>
              </w:rPr>
              <w:t>טבלה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rtl/>
              </w:rPr>
              <w:t>גרף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, </w:t>
            </w:r>
            <w:r w:rsidRPr="008E4F56">
              <w:rPr>
                <w:rFonts w:ascii="Arial" w:eastAsia="Times New Roman" w:hAnsi="Arial"/>
                <w:rtl/>
              </w:rPr>
              <w:t>הסבר</w:t>
            </w:r>
            <w:r w:rsidRPr="008E4F56">
              <w:rPr>
                <w:rFonts w:ascii="Arial" w:eastAsia="Times New Roman" w:hAnsi="Arial" w:hint="cs"/>
                <w:rtl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מילולי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(3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ההסבר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המילולי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מתייחס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למגמות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מרכזיות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/ </w:t>
            </w:r>
            <w:r w:rsidRPr="008E4F56">
              <w:rPr>
                <w:rFonts w:ascii="Arial" w:eastAsia="Times New Roman" w:hAnsi="Arial" w:hint="cs"/>
                <w:rtl/>
              </w:rPr>
              <w:t>מיוחדות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/ </w:t>
            </w:r>
            <w:r w:rsidRPr="008E4F56">
              <w:rPr>
                <w:rFonts w:ascii="Arial" w:eastAsia="Times New Roman" w:hAnsi="Arial" w:hint="cs"/>
                <w:rtl/>
              </w:rPr>
              <w:t>בולטות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/ </w:t>
            </w:r>
            <w:r w:rsidRPr="008E4F56">
              <w:rPr>
                <w:rFonts w:ascii="Arial" w:eastAsia="Times New Roman" w:hAnsi="Arial" w:hint="cs"/>
                <w:rtl/>
              </w:rPr>
              <w:t>שעולות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מהטבלה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והגרף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. (</w:t>
            </w:r>
            <w:r w:rsidRPr="008E4F56">
              <w:rPr>
                <w:rFonts w:ascii="Arial" w:eastAsia="Times New Roman" w:hAnsi="Arial"/>
                <w:lang w:bidi="en-US"/>
              </w:rPr>
              <w:t>1</w:t>
            </w:r>
            <w:r w:rsidRPr="008E4F56">
              <w:rPr>
                <w:rFonts w:ascii="Arial" w:eastAsia="Times New Roman" w:hAnsi="Arial" w:hint="cs"/>
                <w:rtl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')  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בטבלאות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מוצגים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לפחות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שני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מדדים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סטטיסטיים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הנתונים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בגרף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מוצגים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באחוזים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וע"פ הכללים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התאמת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סוג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הגרף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לסוג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המשתנה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(2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Cambria"/>
                <w:rtl/>
                <w:lang w:bidi="en-US"/>
              </w:rPr>
            </w:pPr>
            <w:r w:rsidRPr="008E4F56">
              <w:rPr>
                <w:rFonts w:ascii="Cambria" w:eastAsia="Times New Roman" w:hAnsi="Cambria" w:hint="cs"/>
                <w:rtl/>
              </w:rPr>
              <w:t>לכל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גרף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ולכל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טבלה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Cambria"/>
                <w:rtl/>
                <w:lang w:bidi="en-US"/>
              </w:rPr>
              <w:t>–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כותרת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ומספור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>. (</w:t>
            </w:r>
            <w:r w:rsidRPr="008E4F56">
              <w:rPr>
                <w:rFonts w:ascii="Cambria" w:eastAsia="Times New Roman" w:hAnsi="Cambria" w:hint="cs"/>
                <w:rtl/>
                <w:lang w:bidi="en-US"/>
              </w:rPr>
              <w:t xml:space="preserve">2 </w:t>
            </w:r>
            <w:proofErr w:type="spellStart"/>
            <w:r w:rsidRPr="008E4F56">
              <w:rPr>
                <w:rFonts w:ascii="Cambria" w:eastAsia="Times New Roman" w:hAnsi="Cambria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Cambria" w:hint="cs"/>
                <w:rtl/>
                <w:lang w:bidi="en-US"/>
              </w:rPr>
              <w:t>'</w:t>
            </w:r>
            <w:r w:rsidRPr="008E4F56">
              <w:rPr>
                <w:rFonts w:ascii="Cambria" w:eastAsia="Times New Roman" w:hAnsi="Cambria" w:hint="cs"/>
                <w:rtl/>
                <w:lang w:bidi="en-US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</w:rPr>
            </w:pPr>
            <w:r w:rsidRPr="008E4F56">
              <w:rPr>
                <w:rFonts w:ascii="Arial" w:eastAsia="Times New Roman" w:hAnsi="Arial"/>
              </w:rPr>
              <w:t>14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 xml:space="preserve">ממצאים </w:t>
            </w:r>
          </w:p>
        </w:tc>
      </w:tr>
      <w:tr w:rsidR="000B5BE2" w:rsidRPr="008E4F56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lastRenderedPageBreak/>
              <w:t>הדיון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בנוי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במבנה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לוגי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טיעון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: </w:t>
            </w:r>
            <w:r w:rsidRPr="008E4F56">
              <w:rPr>
                <w:rFonts w:ascii="Arial" w:eastAsia="Times New Roman" w:hAnsi="Arial" w:hint="cs"/>
                <w:rtl/>
              </w:rPr>
              <w:t>טענה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+ </w:t>
            </w:r>
            <w:r w:rsidRPr="008E4F56">
              <w:rPr>
                <w:rFonts w:ascii="Arial" w:eastAsia="Times New Roman" w:hAnsi="Arial" w:hint="cs"/>
                <w:rtl/>
              </w:rPr>
              <w:t>נימוקים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(2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הדיון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נפתח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בטענה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המציגה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השערת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כפי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שנוסחה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בראשית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העבודה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הצגה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לוגית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הנימוקים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מסוג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הסבר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או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ראיה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) </w:t>
            </w:r>
            <w:r w:rsidRPr="008E4F56">
              <w:rPr>
                <w:rFonts w:ascii="Arial" w:eastAsia="Times New Roman" w:hAnsi="Arial" w:hint="cs"/>
                <w:rtl/>
              </w:rPr>
              <w:t>המאששים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ו/או המפריכים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הטענה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(4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קישור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בין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נימוקי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ההסבר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והראיות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מהחלק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התיאורטי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כולל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הפניה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ביבליוגרפית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) </w:t>
            </w:r>
            <w:r w:rsidRPr="008E4F56">
              <w:rPr>
                <w:rFonts w:ascii="Arial" w:eastAsia="Times New Roman" w:hAnsi="Arial" w:hint="cs"/>
                <w:rtl/>
              </w:rPr>
              <w:t>לבין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נימוקי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הראיה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השדה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(2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הסבר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התוצאות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 w:hint="cs"/>
                <w:rtl/>
              </w:rPr>
              <w:t>מדוע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ההשערה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אוששה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הופרכה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), </w:t>
            </w:r>
            <w:r w:rsidRPr="008E4F56">
              <w:rPr>
                <w:rFonts w:ascii="Arial" w:eastAsia="Times New Roman" w:hAnsi="Arial" w:hint="cs"/>
                <w:rtl/>
              </w:rPr>
              <w:t>כולל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ביקורת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(3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  <w:lang w:bidi="en-US"/>
              </w:rPr>
              <w:t>12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tabs>
                <w:tab w:val="left" w:pos="1128"/>
              </w:tabs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>דיון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>,</w:t>
            </w:r>
            <w:r w:rsidRPr="008E4F56">
              <w:rPr>
                <w:rFonts w:ascii="Arial" w:eastAsia="Times New Roman" w:hAnsi="Arial"/>
                <w:b/>
                <w:bCs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סיכום ומסקנות</w:t>
            </w:r>
          </w:p>
        </w:tc>
      </w:tr>
      <w:tr w:rsidR="000B5BE2" w:rsidRPr="008E4F56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Cambria" w:eastAsia="Times New Roman" w:hAnsi="Cambria"/>
                <w:lang w:bidi="en-US"/>
              </w:rPr>
            </w:pPr>
            <w:r w:rsidRPr="008E4F56">
              <w:rPr>
                <w:rFonts w:ascii="Cambria" w:eastAsia="Times New Roman" w:hAnsi="Cambria" w:hint="cs"/>
                <w:rtl/>
              </w:rPr>
              <w:t xml:space="preserve">כתיבת </w:t>
            </w:r>
            <w:r w:rsidRPr="008E4F56">
              <w:rPr>
                <w:rFonts w:ascii="Cambria" w:eastAsia="Times New Roman" w:hAnsi="Cambria" w:hint="cs"/>
                <w:b/>
                <w:bCs/>
                <w:rtl/>
              </w:rPr>
              <w:t>יומן רפלקציה</w:t>
            </w:r>
            <w:r w:rsidRPr="008E4F56">
              <w:rPr>
                <w:rFonts w:ascii="Cambria" w:eastAsia="Times New Roman" w:hAnsi="Cambria" w:hint="cs"/>
                <w:rtl/>
              </w:rPr>
              <w:t xml:space="preserve"> הכולל מענה לפחות ל5 שאלות לאחר החלק התיאורטי ו5 שאלות בסוף העבודה (12 נקודות </w:t>
            </w:r>
            <w:r w:rsidRPr="008E4F56">
              <w:rPr>
                <w:rFonts w:ascii="Cambria" w:eastAsia="Times New Roman" w:hAnsi="Cambria"/>
                <w:rtl/>
              </w:rPr>
              <w:t>–</w:t>
            </w:r>
            <w:r w:rsidRPr="008E4F56">
              <w:rPr>
                <w:rFonts w:ascii="Cambria" w:eastAsia="Times New Roman" w:hAnsi="Cambria" w:hint="cs"/>
                <w:rtl/>
              </w:rPr>
              <w:t xml:space="preserve"> 6 לכל נקודת זמן) בתוך היומן נעשה שימוש ב</w:t>
            </w:r>
            <w:r w:rsidRPr="008E4F56">
              <w:rPr>
                <w:rFonts w:ascii="Cambria" w:eastAsia="Times New Roman" w:hAnsi="Cambria"/>
              </w:rPr>
              <w:t>:</w:t>
            </w:r>
          </w:p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Cambria" w:eastAsia="Times New Roman" w:hAnsi="Cambria"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u w:val="single"/>
                <w:rtl/>
              </w:rPr>
              <w:t>מטה</w:t>
            </w:r>
            <w:r w:rsidRPr="008E4F56">
              <w:rPr>
                <w:rFonts w:ascii="Arial" w:eastAsia="Times New Roman" w:hAnsi="Arial" w:hint="cs"/>
                <w:b/>
                <w:bCs/>
                <w:u w:val="single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u w:val="single"/>
                <w:rtl/>
              </w:rPr>
              <w:t>אסטרטגיה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המללת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ידע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תהליכי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eastAsia"/>
                <w:rtl/>
              </w:rPr>
              <w:t>חשיבה</w:t>
            </w:r>
            <w:r w:rsidRPr="008E4F56">
              <w:rPr>
                <w:rFonts w:ascii="Arial" w:eastAsia="Times New Roman" w:hAnsi="Arial" w:hint="eastAsia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eastAsia"/>
                <w:rtl/>
              </w:rPr>
              <w:t>הקשורים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למיומנויות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החקר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eastAsia"/>
                <w:rtl/>
              </w:rPr>
              <w:t>אסטרטגיות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החשיבה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בהם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השתמש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התלמיד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במהלך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כתיבת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העבודה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.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(</w:t>
            </w:r>
            <w:r w:rsidRPr="008E4F56">
              <w:rPr>
                <w:rFonts w:ascii="Cambria" w:eastAsia="Times New Roman" w:hAnsi="Cambria" w:hint="cs"/>
                <w:rtl/>
              </w:rPr>
              <w:t>3</w:t>
            </w:r>
            <w:r w:rsidRPr="008E4F56">
              <w:rPr>
                <w:rFonts w:ascii="Cambria" w:eastAsia="Times New Roman" w:hAnsi="Cambria" w:hint="cs"/>
              </w:rPr>
              <w:t>X</w:t>
            </w:r>
            <w:r w:rsidRPr="008E4F56">
              <w:rPr>
                <w:rFonts w:ascii="Cambria" w:eastAsia="Times New Roman" w:hAnsi="Cambria" w:hint="cs"/>
                <w:rtl/>
              </w:rPr>
              <w:t>2 נק')</w:t>
            </w:r>
          </w:p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Cambria" w:eastAsia="Times New Roman" w:hAnsi="Cambria"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u w:val="single"/>
                <w:rtl/>
              </w:rPr>
              <w:t>מטה</w:t>
            </w:r>
            <w:r w:rsidRPr="008E4F56">
              <w:rPr>
                <w:rFonts w:ascii="Arial" w:eastAsia="Times New Roman" w:hAnsi="Arial" w:hint="cs"/>
                <w:b/>
                <w:bCs/>
                <w:u w:val="single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u w:val="single"/>
                <w:rtl/>
              </w:rPr>
              <w:t>קוגניציה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>–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המללת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ידע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תהליכי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חשיבה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הקשורים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לתהליכי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העבודה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בכלל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.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br/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(</w:t>
            </w:r>
            <w:r w:rsidRPr="008E4F56">
              <w:rPr>
                <w:rFonts w:ascii="Arial" w:eastAsia="Times New Roman" w:hAnsi="Arial" w:hint="cs"/>
                <w:rtl/>
              </w:rPr>
              <w:t>התהליך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הלימודי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התהליך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האישי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/</w:t>
            </w:r>
            <w:r w:rsidRPr="008E4F56">
              <w:rPr>
                <w:rFonts w:ascii="Arial" w:eastAsia="Times New Roman" w:hAnsi="Arial" w:hint="cs"/>
                <w:rtl/>
              </w:rPr>
              <w:t>ההיבט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הערכי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-</w:t>
            </w:r>
            <w:r w:rsidRPr="008E4F56">
              <w:rPr>
                <w:rFonts w:ascii="Arial" w:eastAsia="Times New Roman" w:hAnsi="Arial" w:hint="cs"/>
                <w:rtl/>
              </w:rPr>
              <w:t>חברתי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>) (</w:t>
            </w:r>
            <w:r w:rsidRPr="008E4F56">
              <w:rPr>
                <w:rFonts w:ascii="Cambria" w:eastAsia="Times New Roman" w:hAnsi="Cambria" w:hint="cs"/>
                <w:rtl/>
              </w:rPr>
              <w:t>3</w:t>
            </w:r>
            <w:r w:rsidRPr="008E4F56">
              <w:rPr>
                <w:rFonts w:ascii="Cambria" w:eastAsia="Times New Roman" w:hAnsi="Cambria" w:hint="cs"/>
              </w:rPr>
              <w:t>X</w:t>
            </w:r>
            <w:r w:rsidRPr="008E4F56">
              <w:rPr>
                <w:rFonts w:ascii="Cambria" w:eastAsia="Times New Roman" w:hAnsi="Cambria" w:hint="cs"/>
                <w:rtl/>
              </w:rPr>
              <w:t>2 נק')</w:t>
            </w:r>
          </w:p>
          <w:p w:rsidR="000B5BE2" w:rsidRPr="008E4F56" w:rsidRDefault="000B5BE2" w:rsidP="000B5BE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textAlignment w:val="baseline"/>
              <w:rPr>
                <w:rFonts w:ascii="Arial" w:eastAsia="Times New Roman" w:hAnsi="Cambria"/>
                <w:rtl/>
                <w:lang w:bidi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</w:rPr>
            </w:pPr>
            <w:r w:rsidRPr="008E4F56">
              <w:rPr>
                <w:rFonts w:ascii="Arial" w:eastAsia="Times New Roman" w:hAnsi="Arial" w:hint="cs"/>
                <w:rtl/>
              </w:rPr>
              <w:t>12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רפלקציה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 xml:space="preserve"> </w:t>
            </w:r>
          </w:p>
        </w:tc>
      </w:tr>
      <w:tr w:rsidR="000B5BE2" w:rsidRPr="008E4F56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נעשה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שימוש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בחמישה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מקורות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ביבליוגראפיים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לפחות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  <w:r w:rsidRPr="008E4F56">
              <w:rPr>
                <w:rFonts w:ascii="Arial" w:eastAsia="Times New Roman" w:hAnsi="Arial"/>
                <w:lang w:bidi="en-US"/>
              </w:rPr>
              <w:t xml:space="preserve">  </w:t>
            </w:r>
            <w:r w:rsidRPr="008E4F56">
              <w:rPr>
                <w:rFonts w:ascii="Arial" w:eastAsia="Times New Roman" w:hAnsi="Arial" w:hint="cs"/>
                <w:rtl/>
              </w:rPr>
              <w:t>* בעבודה שכתבו 3 תלמידים 6 מקורות לפחות.</w:t>
            </w:r>
          </w:p>
          <w:p w:rsidR="000B5BE2" w:rsidRPr="008E4F56" w:rsidRDefault="000B5BE2" w:rsidP="000B5B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נעשה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שימוש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עקבי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בכללי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הציטוט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המקובלים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נעשה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שימוש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במקורות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עדכניים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rtl/>
              </w:rPr>
              <w:t>מקור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תיאורטי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קל</w:t>
            </w:r>
            <w:r w:rsidRPr="008E4F56">
              <w:rPr>
                <w:rFonts w:ascii="Arial" w:eastAsia="Times New Roman" w:hAnsi="Arial" w:hint="cs"/>
                <w:rtl/>
              </w:rPr>
              <w:t>א</w:t>
            </w:r>
            <w:r w:rsidRPr="008E4F56">
              <w:rPr>
                <w:rFonts w:ascii="Arial" w:eastAsia="Times New Roman" w:hAnsi="Arial"/>
                <w:rtl/>
              </w:rPr>
              <w:t>סי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אינו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מוגבל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בשנים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).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>הלימה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בין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הרשימה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לבין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העבודה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(</w:t>
            </w:r>
            <w:r w:rsidRPr="008E4F56">
              <w:rPr>
                <w:rFonts w:ascii="Arial" w:eastAsia="Times New Roman" w:hAnsi="Arial"/>
                <w:rtl/>
              </w:rPr>
              <w:t>כל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מקור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בעבודה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מופיע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ברשימה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ולהפך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)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rtl/>
                <w:lang w:bidi="en-US"/>
              </w:rPr>
            </w:pP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הרשימה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b/>
                <w:bCs/>
                <w:rtl/>
              </w:rPr>
              <w:t>הביבליוגראפית</w:t>
            </w:r>
            <w:r w:rsidRPr="008E4F56">
              <w:rPr>
                <w:rFonts w:ascii="Arial" w:eastAsia="Times New Roman" w:hAnsi="Arial" w:hint="cs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כתובה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על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פי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הכללים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המחייבים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.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  <w:lang w:bidi="en-US"/>
              </w:rPr>
              <w:t>5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>מקורות</w:t>
            </w:r>
          </w:p>
        </w:tc>
      </w:tr>
      <w:tr w:rsidR="000B5BE2" w:rsidRPr="008E4F56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0B5BE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Cambria" w:eastAsia="Times New Roman" w:hAnsi="Cambria"/>
                <w:lang w:bidi="en-US"/>
              </w:rPr>
            </w:pPr>
            <w:r w:rsidRPr="008E4F56">
              <w:rPr>
                <w:rFonts w:ascii="Arial" w:eastAsia="Times New Roman" w:hAnsi="Arial" w:hint="cs"/>
                <w:rtl/>
              </w:rPr>
              <w:t>שער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העבודה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כולל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את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הפרטים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</w:rPr>
              <w:t>הנדרשים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.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Cambria" w:eastAsia="Times New Roman" w:hAnsi="Cambria"/>
                <w:lang w:bidi="en-US"/>
              </w:rPr>
            </w:pPr>
            <w:r w:rsidRPr="008E4F56">
              <w:rPr>
                <w:rFonts w:ascii="Arial" w:eastAsia="Times New Roman" w:hAnsi="Arial"/>
                <w:rtl/>
              </w:rPr>
              <w:t>תוכן</w:t>
            </w:r>
            <w:r w:rsidRPr="008E4F56">
              <w:rPr>
                <w:rFonts w:ascii="Arial" w:eastAsia="Times New Roman" w:hAnsi="Cambria"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rtl/>
              </w:rPr>
              <w:t>עניינים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מפורט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וכולל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מספרי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עמודים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.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>(</w:t>
            </w:r>
            <w:r w:rsidRPr="008E4F56">
              <w:rPr>
                <w:rFonts w:ascii="Arial" w:eastAsia="Times New Roman" w:hAnsi="Arial"/>
                <w:lang w:bidi="en-US"/>
              </w:rPr>
              <w:t>1</w:t>
            </w:r>
            <w:r w:rsidRPr="008E4F56">
              <w:rPr>
                <w:rFonts w:ascii="Arial" w:eastAsia="Times New Roman" w:hAnsi="Arial" w:hint="cs"/>
                <w:rtl/>
              </w:rPr>
              <w:t xml:space="preserve">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Cambria" w:eastAsia="Times New Roman" w:hAnsi="Cambria" w:hint="cs"/>
                <w:rtl/>
              </w:rPr>
              <w:t xml:space="preserve">העמודים בעבודה </w:t>
            </w:r>
            <w:r w:rsidRPr="008E4F56">
              <w:rPr>
                <w:rFonts w:ascii="Arial" w:eastAsia="Times New Roman" w:hAnsi="Arial" w:hint="cs"/>
                <w:rtl/>
              </w:rPr>
              <w:t>ממוספרים</w:t>
            </w:r>
            <w:r w:rsidRPr="008E4F56">
              <w:rPr>
                <w:rFonts w:ascii="Arial" w:eastAsia="Times New Roman" w:hAnsi="Arial"/>
                <w:rtl/>
                <w:lang w:bidi="en-US"/>
              </w:rPr>
              <w:t>.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 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0B5BE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00" w:hanging="300"/>
              <w:jc w:val="both"/>
              <w:textAlignment w:val="baseline"/>
              <w:rPr>
                <w:rFonts w:ascii="Cambria" w:eastAsia="Times New Roman" w:hAnsi="Cambria"/>
                <w:lang w:bidi="en-US"/>
              </w:rPr>
            </w:pPr>
            <w:r w:rsidRPr="008E4F56">
              <w:rPr>
                <w:rFonts w:ascii="Cambria" w:eastAsia="Times New Roman" w:hAnsi="Cambria" w:hint="cs"/>
                <w:rtl/>
              </w:rPr>
              <w:t>מראה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אחיד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של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כל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חלקי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העבודה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: </w:t>
            </w:r>
            <w:r w:rsidRPr="008E4F56">
              <w:rPr>
                <w:rFonts w:ascii="Cambria" w:eastAsia="Times New Roman" w:hAnsi="Cambria" w:hint="cs"/>
                <w:rtl/>
              </w:rPr>
              <w:t>גופן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, </w:t>
            </w:r>
            <w:r w:rsidRPr="008E4F56">
              <w:rPr>
                <w:rFonts w:ascii="Cambria" w:eastAsia="Times New Roman" w:hAnsi="Cambria" w:hint="cs"/>
                <w:rtl/>
              </w:rPr>
              <w:t>רווח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בין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השורות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 </w:t>
            </w:r>
            <w:r w:rsidRPr="008E4F56">
              <w:rPr>
                <w:rFonts w:ascii="Cambria" w:eastAsia="Times New Roman" w:hAnsi="Cambria" w:hint="cs"/>
                <w:rtl/>
              </w:rPr>
              <w:t>ועימוד</w:t>
            </w:r>
            <w:r w:rsidRPr="008E4F56">
              <w:rPr>
                <w:rFonts w:ascii="Arial" w:eastAsia="Times New Roman" w:hAnsi="Cambria" w:hint="cs"/>
                <w:rtl/>
                <w:lang w:bidi="en-US"/>
              </w:rPr>
              <w:t xml:space="preserve">. </w:t>
            </w:r>
            <w:r w:rsidRPr="008E4F56">
              <w:rPr>
                <w:rFonts w:ascii="Arial" w:eastAsia="Times New Roman" w:hAnsi="Arial" w:hint="cs"/>
                <w:rtl/>
                <w:lang w:bidi="en-US"/>
              </w:rPr>
              <w:t xml:space="preserve">(1 </w:t>
            </w:r>
            <w:proofErr w:type="spellStart"/>
            <w:r w:rsidRPr="008E4F56">
              <w:rPr>
                <w:rFonts w:ascii="Arial" w:eastAsia="Times New Roman" w:hAnsi="Arial" w:hint="cs"/>
                <w:rtl/>
              </w:rPr>
              <w:t>נק</w:t>
            </w:r>
            <w:proofErr w:type="spellEnd"/>
            <w:r w:rsidRPr="008E4F56">
              <w:rPr>
                <w:rFonts w:ascii="Arial" w:eastAsia="Times New Roman" w:hAnsi="Arial" w:hint="cs"/>
                <w:rtl/>
                <w:lang w:bidi="en-US"/>
              </w:rPr>
              <w:t>')</w:t>
            </w:r>
          </w:p>
          <w:p w:rsidR="000B5BE2" w:rsidRPr="008E4F56" w:rsidRDefault="000B5BE2" w:rsidP="005D175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Cambria"/>
                <w:rtl/>
                <w:lang w:bidi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</w:rPr>
            </w:pPr>
            <w:r w:rsidRPr="008E4F56">
              <w:rPr>
                <w:rFonts w:ascii="Arial" w:eastAsia="Times New Roman" w:hAnsi="Arial" w:hint="cs"/>
                <w:rtl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>צורת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 xml:space="preserve"> 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העבודה</w:t>
            </w:r>
          </w:p>
        </w:tc>
      </w:tr>
      <w:tr w:rsidR="000B5BE2" w:rsidRPr="00D97602" w:rsidTr="005D1757"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spacing w:after="120"/>
              <w:jc w:val="both"/>
              <w:rPr>
                <w:rFonts w:ascii="Cambria" w:eastAsia="Times New Roman" w:hAnsi="Cambria"/>
                <w:lang w:bidi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8E4F56" w:rsidRDefault="000B5BE2" w:rsidP="005D1757">
            <w:pPr>
              <w:jc w:val="both"/>
              <w:rPr>
                <w:rFonts w:ascii="Arial" w:eastAsia="Times New Roman" w:hAnsi="Arial"/>
                <w:lang w:bidi="en-US"/>
              </w:rPr>
            </w:pPr>
            <w:r w:rsidRPr="008E4F56">
              <w:rPr>
                <w:rFonts w:ascii="Arial" w:eastAsia="Times New Roman" w:hAnsi="Arial"/>
                <w:lang w:bidi="en-US"/>
              </w:rPr>
              <w:fldChar w:fldCharType="begin"/>
            </w:r>
            <w:r w:rsidRPr="008E4F56">
              <w:rPr>
                <w:rFonts w:ascii="Arial" w:eastAsia="Times New Roman" w:hAnsi="Arial"/>
                <w:lang w:bidi="en-US"/>
              </w:rPr>
              <w:instrText xml:space="preserve"> =SUM(ABOVE) </w:instrText>
            </w:r>
            <w:r w:rsidRPr="008E4F56">
              <w:rPr>
                <w:rFonts w:ascii="Arial" w:eastAsia="Times New Roman" w:hAnsi="Arial"/>
                <w:lang w:bidi="en-US"/>
              </w:rPr>
              <w:fldChar w:fldCharType="separate"/>
            </w:r>
            <w:r w:rsidRPr="008E4F56">
              <w:rPr>
                <w:rFonts w:ascii="Arial" w:eastAsia="Times New Roman" w:hAnsi="Arial"/>
                <w:lang w:bidi="en-US"/>
              </w:rPr>
              <w:t>100</w:t>
            </w:r>
            <w:r w:rsidRPr="008E4F56">
              <w:rPr>
                <w:rFonts w:ascii="Arial" w:eastAsia="Times New Roman" w:hAnsi="Arial"/>
                <w:lang w:bidi="en-US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E2" w:rsidRPr="00D97602" w:rsidRDefault="000B5BE2" w:rsidP="005D1757">
            <w:pPr>
              <w:jc w:val="both"/>
              <w:rPr>
                <w:rFonts w:ascii="Arial" w:eastAsia="Times New Roman" w:hAnsi="Arial"/>
                <w:b/>
                <w:bCs/>
                <w:rtl/>
                <w:lang w:bidi="en-US"/>
              </w:rPr>
            </w:pPr>
            <w:r w:rsidRPr="008E4F56">
              <w:rPr>
                <w:rFonts w:ascii="Arial" w:eastAsia="Times New Roman" w:hAnsi="Arial"/>
                <w:b/>
                <w:bCs/>
                <w:rtl/>
              </w:rPr>
              <w:t>סה</w:t>
            </w:r>
            <w:r w:rsidRPr="008E4F56">
              <w:rPr>
                <w:rFonts w:ascii="Arial" w:eastAsia="Times New Roman" w:hAnsi="Arial"/>
                <w:b/>
                <w:bCs/>
                <w:rtl/>
                <w:lang w:bidi="en-US"/>
              </w:rPr>
              <w:t>"</w:t>
            </w:r>
            <w:r w:rsidRPr="008E4F56">
              <w:rPr>
                <w:rFonts w:ascii="Arial" w:eastAsia="Times New Roman" w:hAnsi="Arial"/>
                <w:b/>
                <w:bCs/>
                <w:rtl/>
              </w:rPr>
              <w:t>כ</w:t>
            </w:r>
            <w:r w:rsidRPr="00D97602">
              <w:rPr>
                <w:rFonts w:ascii="Arial" w:eastAsia="Times New Roman" w:hAnsi="Arial"/>
                <w:b/>
                <w:bCs/>
                <w:rtl/>
                <w:lang w:bidi="en-US"/>
              </w:rPr>
              <w:t xml:space="preserve"> </w:t>
            </w:r>
          </w:p>
        </w:tc>
      </w:tr>
    </w:tbl>
    <w:p w:rsidR="000B5BE2" w:rsidRPr="00D97602" w:rsidRDefault="000B5BE2" w:rsidP="000B5BE2">
      <w:pPr>
        <w:jc w:val="both"/>
        <w:rPr>
          <w:rFonts w:ascii="Cambria" w:eastAsia="Times New Roman" w:hAnsi="Cambria" w:cs="Times New Roman"/>
          <w:lang w:bidi="en-US"/>
        </w:rPr>
      </w:pPr>
    </w:p>
    <w:p w:rsidR="000B5BE2" w:rsidRPr="00D97602" w:rsidRDefault="000B5BE2" w:rsidP="000B5BE2">
      <w:pPr>
        <w:rPr>
          <w:rFonts w:ascii="Cambria" w:eastAsia="Times New Roman" w:hAnsi="Cambria" w:cs="Times New Roman"/>
          <w:lang w:bidi="en-US"/>
        </w:rPr>
      </w:pPr>
    </w:p>
    <w:p w:rsidR="000B5BE2" w:rsidRPr="005F791A" w:rsidRDefault="000B5BE2" w:rsidP="000B5BE2">
      <w:pPr>
        <w:tabs>
          <w:tab w:val="num" w:pos="139"/>
        </w:tabs>
        <w:spacing w:line="240" w:lineRule="auto"/>
        <w:ind w:hanging="2"/>
        <w:jc w:val="center"/>
        <w:rPr>
          <w:rFonts w:eastAsia="Times New Roman" w:cs="David"/>
          <w:color w:val="000000"/>
          <w:sz w:val="24"/>
          <w:szCs w:val="24"/>
          <w:rtl/>
        </w:rPr>
      </w:pPr>
    </w:p>
    <w:p w:rsidR="000B5BE2" w:rsidRPr="001F3829" w:rsidRDefault="000B5BE2" w:rsidP="000B5BE2">
      <w:pPr>
        <w:jc w:val="both"/>
        <w:rPr>
          <w:rFonts w:cs="David"/>
          <w:sz w:val="24"/>
          <w:szCs w:val="24"/>
        </w:rPr>
      </w:pPr>
    </w:p>
    <w:p w:rsidR="00EF29DA" w:rsidRDefault="00EF29DA"/>
    <w:sectPr w:rsidR="00EF29DA" w:rsidSect="00A84957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8A9"/>
    <w:multiLevelType w:val="hybridMultilevel"/>
    <w:tmpl w:val="97285A8C"/>
    <w:lvl w:ilvl="0" w:tplc="22768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C69B8"/>
    <w:multiLevelType w:val="hybridMultilevel"/>
    <w:tmpl w:val="D20CB8DA"/>
    <w:lvl w:ilvl="0" w:tplc="242C2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06D6A"/>
    <w:multiLevelType w:val="hybridMultilevel"/>
    <w:tmpl w:val="A462DA2A"/>
    <w:lvl w:ilvl="0" w:tplc="978EC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DE8"/>
    <w:multiLevelType w:val="hybridMultilevel"/>
    <w:tmpl w:val="9920C6A6"/>
    <w:lvl w:ilvl="0" w:tplc="978EC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E722C"/>
    <w:multiLevelType w:val="hybridMultilevel"/>
    <w:tmpl w:val="9724C4C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28F7C7E"/>
    <w:multiLevelType w:val="hybridMultilevel"/>
    <w:tmpl w:val="328C8438"/>
    <w:lvl w:ilvl="0" w:tplc="978EC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93753"/>
    <w:multiLevelType w:val="hybridMultilevel"/>
    <w:tmpl w:val="431602D6"/>
    <w:lvl w:ilvl="0" w:tplc="978EC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E2"/>
    <w:rsid w:val="000B5BE2"/>
    <w:rsid w:val="008E4F56"/>
    <w:rsid w:val="009B69F0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יוני עמיצור</cp:lastModifiedBy>
  <cp:revision>2</cp:revision>
  <dcterms:created xsi:type="dcterms:W3CDTF">2015-02-16T19:31:00Z</dcterms:created>
  <dcterms:modified xsi:type="dcterms:W3CDTF">2016-09-25T08:58:00Z</dcterms:modified>
</cp:coreProperties>
</file>