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87" w:rsidRDefault="00803687" w:rsidP="00803687">
      <w:pPr>
        <w:suppressAutoHyphens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noProof/>
          <w:sz w:val="40"/>
          <w:szCs w:val="28"/>
          <w:u w:val="single"/>
        </w:rPr>
        <w:drawing>
          <wp:inline distT="0" distB="0" distL="0" distR="0">
            <wp:extent cx="1440180" cy="571500"/>
            <wp:effectExtent l="19050" t="0" r="7620" b="0"/>
            <wp:docPr id="1" name="Picture 1" descr="C:\Users\randy\Desktop\KW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Desktop\KW 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D6" w:rsidRDefault="006957D6" w:rsidP="00803687">
      <w:pPr>
        <w:suppressAutoHyphens/>
        <w:rPr>
          <w:rFonts w:ascii="Times New Roman" w:hAnsi="Times New Roman"/>
          <w:b/>
          <w:sz w:val="40"/>
          <w:szCs w:val="28"/>
          <w:u w:val="single"/>
        </w:rPr>
      </w:pPr>
    </w:p>
    <w:p w:rsidR="00803687" w:rsidRDefault="00803687" w:rsidP="00803687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803687" w:rsidRPr="00803687" w:rsidRDefault="00803687">
      <w:pPr>
        <w:pStyle w:val="Title"/>
        <w:rPr>
          <w:rFonts w:ascii="Arial" w:hAnsi="Arial" w:cs="Arial"/>
          <w:b/>
          <w:szCs w:val="28"/>
        </w:rPr>
      </w:pPr>
    </w:p>
    <w:p w:rsidR="0092097B" w:rsidRPr="00D13988" w:rsidRDefault="00073714">
      <w:pPr>
        <w:pStyle w:val="Title"/>
        <w:rPr>
          <w:rFonts w:ascii="Arial" w:hAnsi="Arial" w:cs="Arial"/>
          <w:b/>
          <w:sz w:val="28"/>
          <w:szCs w:val="28"/>
        </w:rPr>
      </w:pPr>
      <w:r w:rsidRPr="00D13988">
        <w:rPr>
          <w:rFonts w:ascii="Arial" w:hAnsi="Arial" w:cs="Arial"/>
          <w:b/>
          <w:sz w:val="28"/>
          <w:szCs w:val="28"/>
        </w:rPr>
        <w:t xml:space="preserve">SALES </w:t>
      </w:r>
      <w:r w:rsidR="00D13988" w:rsidRPr="00D13988">
        <w:rPr>
          <w:rFonts w:ascii="Arial" w:hAnsi="Arial" w:cs="Arial"/>
          <w:b/>
          <w:sz w:val="28"/>
          <w:szCs w:val="28"/>
        </w:rPr>
        <w:t>SUPPORT</w:t>
      </w:r>
    </w:p>
    <w:p w:rsidR="00747AB6" w:rsidRDefault="00747AB6">
      <w:pPr>
        <w:pStyle w:val="Title"/>
        <w:rPr>
          <w:rFonts w:ascii="Arial" w:hAnsi="Arial" w:cs="Arial"/>
          <w:b/>
        </w:rPr>
      </w:pPr>
    </w:p>
    <w:p w:rsidR="0092097B" w:rsidRDefault="00735696">
      <w:pPr>
        <w:pStyle w:val="Sub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KW BEVERAGE/ </w:t>
      </w:r>
      <w:r w:rsidR="00795E4D">
        <w:rPr>
          <w:rFonts w:ascii="Arial" w:hAnsi="Arial" w:cs="Arial"/>
          <w:sz w:val="22"/>
        </w:rPr>
        <w:t>COLUMBIA</w:t>
      </w:r>
      <w:r>
        <w:rPr>
          <w:rFonts w:ascii="Arial" w:hAnsi="Arial" w:cs="Arial"/>
          <w:sz w:val="22"/>
        </w:rPr>
        <w:t xml:space="preserve"> </w:t>
      </w:r>
      <w:r w:rsidR="00795E4D">
        <w:rPr>
          <w:rFonts w:ascii="Arial" w:hAnsi="Arial" w:cs="Arial"/>
          <w:sz w:val="22"/>
        </w:rPr>
        <w:t>BRANCH</w:t>
      </w:r>
    </w:p>
    <w:p w:rsidR="00735696" w:rsidRDefault="00735696">
      <w:pPr>
        <w:pStyle w:val="Subtitle"/>
        <w:rPr>
          <w:rFonts w:ascii="Arial" w:hAnsi="Arial" w:cs="Arial"/>
          <w:sz w:val="22"/>
        </w:rPr>
      </w:pPr>
    </w:p>
    <w:p w:rsidR="0092097B" w:rsidRDefault="0092097B">
      <w:pPr>
        <w:suppressAutoHyphens/>
        <w:jc w:val="center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>JOB DESCRIPTION</w:t>
      </w:r>
    </w:p>
    <w:p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The </w:t>
      </w:r>
      <w:r w:rsidR="00D13988">
        <w:rPr>
          <w:rFonts w:ascii="Arial" w:hAnsi="Arial" w:cs="Arial"/>
          <w:color w:val="000000"/>
          <w:spacing w:val="-3"/>
          <w:sz w:val="22"/>
        </w:rPr>
        <w:t>sales support employees are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 responsible to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="0092097B">
        <w:rPr>
          <w:rFonts w:ascii="Arial" w:hAnsi="Arial" w:cs="Arial"/>
          <w:color w:val="000000"/>
          <w:spacing w:val="-3"/>
          <w:sz w:val="22"/>
        </w:rPr>
        <w:t>.  The duties include: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 xml:space="preserve">To aggressively sell and distribute all brands and packages as well as other partners carried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and to follow the specific guidelines developed by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 concerning the selling, rotation and delivery of all </w:t>
      </w:r>
      <w:r w:rsidR="00A30EC4" w:rsidRPr="00073714">
        <w:rPr>
          <w:rFonts w:ascii="Arial" w:hAnsi="Arial" w:cs="Arial"/>
          <w:color w:val="000000"/>
          <w:spacing w:val="-3"/>
          <w:sz w:val="22"/>
        </w:rPr>
        <w:t>supplier</w:t>
      </w:r>
      <w:r w:rsidR="00A30EC4">
        <w:rPr>
          <w:rFonts w:ascii="Arial" w:hAnsi="Arial" w:cs="Arial"/>
          <w:color w:val="000000"/>
          <w:spacing w:val="-3"/>
          <w:sz w:val="22"/>
        </w:rPr>
        <w:t>s’ beers.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Receive daily assignments of work to be completed from the </w:t>
      </w:r>
      <w:r w:rsidR="00795E4D">
        <w:rPr>
          <w:rFonts w:ascii="Arial" w:hAnsi="Arial" w:cs="Arial"/>
          <w:color w:val="000000"/>
          <w:spacing w:val="-3"/>
          <w:sz w:val="22"/>
        </w:rPr>
        <w:t>Team Leader</w:t>
      </w:r>
      <w:r w:rsidRPr="00A30EC4">
        <w:rPr>
          <w:rFonts w:ascii="Arial" w:hAnsi="Arial" w:cs="Arial"/>
          <w:color w:val="000000"/>
          <w:spacing w:val="-3"/>
          <w:sz w:val="22"/>
        </w:rPr>
        <w:t>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4965CC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Fill in, 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>manage, service and aggressively sell customers according to route specifications set up by sales manager and chain manager.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Have the ability to work as a unit with designated team leaders and delivery drivers to achieve personal and company goals.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 professional rapport with all customers.</w:t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B159E7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</w:t>
      </w:r>
      <w:r w:rsidR="00B159E7">
        <w:rPr>
          <w:rFonts w:ascii="Arial" w:hAnsi="Arial" w:cs="Arial"/>
          <w:color w:val="000000"/>
          <w:spacing w:val="-3"/>
          <w:sz w:val="22"/>
        </w:rPr>
        <w:t xml:space="preserve"> structured sales call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on all assigne</w:t>
      </w:r>
      <w:r w:rsidR="00B159E7">
        <w:rPr>
          <w:rFonts w:ascii="Arial" w:hAnsi="Arial" w:cs="Arial"/>
          <w:color w:val="000000"/>
          <w:spacing w:val="-3"/>
          <w:sz w:val="22"/>
        </w:rPr>
        <w:t>d accounts.</w:t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Minimize product out-of-stocks in all accounts.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Maximize display execution in all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Stock, merchandise, and reface product in displays, coolers, ice barrels, hot shelf,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and grow shelf space for all brands and packages and initiate resets when necessary.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Responsible for tracking dates in mobility and for 100% of Out-of-date beer product in accounts.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Maintain weekly display tracking through mobility for fill in route.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Understand and adhere to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code date policies and all brewer partners.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Responsible for borrowing and returning tools and items and necessary supplies for hanging/maintaining POS.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Merchandise accounts and displays with up-to-date P.O.S.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on a daily basis.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Immediately document all competitive activity and send to Team Leader via email.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Attend all company sales meetings unless excused for vacation, illness, or personal reasons by appropriate supervisory personnel.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Wear proper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attire and be neat and clean in appearance daily.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While borrowing vans,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adhere to all state laws and </w:t>
      </w:r>
      <w:r w:rsidRPr="00A30EC4">
        <w:rPr>
          <w:rFonts w:ascii="Arial" w:hAnsi="Arial" w:cs="Arial"/>
          <w:color w:val="000000"/>
          <w:spacing w:val="-3"/>
          <w:sz w:val="22"/>
        </w:rPr>
        <w:t>maintain a clean vehicle. Keep adequate POS to maintain sales area.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Report all accidents immediately to the fleet manager/team leader/human resources and safety manager.</w:t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Responsible for checking with team leader regarding the acceptance of checks or the collection of returned checks per companies check policies.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A30EC4">
      <w:pPr>
        <w:suppressAutoHyphens/>
        <w:ind w:firstLine="4320"/>
        <w:rPr>
          <w:rFonts w:ascii="Arial" w:hAnsi="Arial" w:cs="Arial"/>
          <w:color w:val="000000"/>
          <w:spacing w:val="-3"/>
          <w:sz w:val="22"/>
        </w:rPr>
      </w:pP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Assist in the development and execution as well as the measuring and tracking sales programs.</w:t>
      </w:r>
    </w:p>
    <w:p w:rsidR="00073714" w:rsidRPr="00B159E7" w:rsidRDefault="00073714" w:rsidP="00B159E7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  <w:r w:rsidRPr="00B159E7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Orders will be made Monday thru Friday. </w:t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Start time is </w:t>
      </w:r>
      <w:r w:rsidR="00C24C42">
        <w:rPr>
          <w:rFonts w:ascii="Arial" w:hAnsi="Arial" w:cs="Arial"/>
          <w:color w:val="000000"/>
          <w:spacing w:val="-3"/>
          <w:sz w:val="22"/>
        </w:rPr>
        <w:t>directed by the Team Leader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. Monday thru Friday. 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Attendance at all </w:t>
      </w:r>
      <w:r w:rsidR="00795E4D">
        <w:rPr>
          <w:rFonts w:ascii="Arial" w:hAnsi="Arial" w:cs="Arial"/>
          <w:color w:val="000000"/>
          <w:spacing w:val="-3"/>
          <w:sz w:val="22"/>
        </w:rPr>
        <w:t>S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ales meetings </w:t>
      </w:r>
      <w:r w:rsidR="00AC0D8B">
        <w:rPr>
          <w:rFonts w:ascii="Arial" w:hAnsi="Arial" w:cs="Arial"/>
          <w:color w:val="000000"/>
          <w:spacing w:val="-3"/>
          <w:sz w:val="22"/>
        </w:rPr>
        <w:t xml:space="preserve">is </w:t>
      </w:r>
      <w:r w:rsidRPr="00A30EC4">
        <w:rPr>
          <w:rFonts w:ascii="Arial" w:hAnsi="Arial" w:cs="Arial"/>
          <w:color w:val="000000"/>
          <w:spacing w:val="-3"/>
          <w:sz w:val="22"/>
        </w:rPr>
        <w:t>mandatory.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Maintain hardware and items on lend from KW </w:t>
      </w:r>
      <w:r w:rsidR="00803687">
        <w:rPr>
          <w:rFonts w:ascii="Arial" w:hAnsi="Arial" w:cs="Arial"/>
          <w:color w:val="000000"/>
          <w:spacing w:val="-3"/>
          <w:sz w:val="22"/>
        </w:rPr>
        <w:t>Beverage</w:t>
      </w:r>
      <w:r w:rsidRPr="00A30EC4">
        <w:rPr>
          <w:rFonts w:ascii="Arial" w:hAnsi="Arial" w:cs="Arial"/>
          <w:color w:val="000000"/>
          <w:spacing w:val="-3"/>
          <w:sz w:val="22"/>
        </w:rPr>
        <w:t xml:space="preserve"> such as </w:t>
      </w:r>
      <w:r w:rsidR="00795E4D">
        <w:rPr>
          <w:rFonts w:ascii="Arial" w:hAnsi="Arial" w:cs="Arial"/>
          <w:color w:val="000000"/>
          <w:spacing w:val="-3"/>
          <w:sz w:val="22"/>
        </w:rPr>
        <w:t>iPad</w:t>
      </w:r>
      <w:r w:rsidRPr="00A30EC4">
        <w:rPr>
          <w:rFonts w:ascii="Arial" w:hAnsi="Arial" w:cs="Arial"/>
          <w:color w:val="000000"/>
          <w:spacing w:val="-3"/>
          <w:sz w:val="22"/>
        </w:rPr>
        <w:t>, cell phone etc.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pStyle w:val="ListParagraph"/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Submit orders</w:t>
      </w:r>
      <w:r w:rsidR="00795E4D">
        <w:rPr>
          <w:rFonts w:ascii="Arial" w:hAnsi="Arial" w:cs="Arial"/>
          <w:color w:val="000000"/>
          <w:spacing w:val="-3"/>
          <w:sz w:val="22"/>
        </w:rPr>
        <w:t xml:space="preserve"> after each account and before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 the designated time </w:t>
      </w:r>
      <w:r w:rsidR="00C279F8">
        <w:rPr>
          <w:rFonts w:ascii="Arial" w:hAnsi="Arial" w:cs="Arial"/>
          <w:color w:val="000000"/>
          <w:spacing w:val="-3"/>
          <w:sz w:val="22"/>
        </w:rPr>
        <w:t>i.e.</w:t>
      </w:r>
      <w:r w:rsidR="00E75801">
        <w:rPr>
          <w:rFonts w:ascii="Arial" w:hAnsi="Arial" w:cs="Arial"/>
          <w:color w:val="000000"/>
          <w:spacing w:val="-3"/>
          <w:sz w:val="22"/>
        </w:rPr>
        <w:t xml:space="preserve">, Grocery 3:00 PM and C-Store 5:00PM </w:t>
      </w:r>
      <w:r w:rsidRPr="00A30EC4">
        <w:rPr>
          <w:rFonts w:ascii="Arial" w:hAnsi="Arial" w:cs="Arial"/>
          <w:color w:val="000000"/>
          <w:spacing w:val="-3"/>
          <w:sz w:val="22"/>
        </w:rPr>
        <w:t>every</w:t>
      </w:r>
      <w:r w:rsidR="00A30EC4" w:rsidRPr="00A30EC4">
        <w:rPr>
          <w:rFonts w:ascii="Arial" w:hAnsi="Arial" w:cs="Arial"/>
          <w:color w:val="000000"/>
          <w:spacing w:val="-3"/>
          <w:sz w:val="22"/>
        </w:rPr>
        <w:t xml:space="preserve"> </w:t>
      </w:r>
      <w:r w:rsidRPr="00A30EC4">
        <w:rPr>
          <w:rFonts w:ascii="Arial" w:hAnsi="Arial" w:cs="Arial"/>
          <w:color w:val="000000"/>
          <w:spacing w:val="-3"/>
          <w:sz w:val="22"/>
        </w:rPr>
        <w:t>day.</w:t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A30EC4" w:rsidRDefault="0007371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  <w:r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A30EC4" w:rsidRDefault="0007371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Provide a full recap for the account manager upon returning to assigned route.</w:t>
      </w:r>
    </w:p>
    <w:p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 xml:space="preserve">Follow all </w:t>
      </w:r>
      <w:r>
        <w:rPr>
          <w:rFonts w:ascii="Arial" w:hAnsi="Arial" w:cs="Arial"/>
          <w:color w:val="000000"/>
          <w:spacing w:val="-3"/>
          <w:sz w:val="22"/>
        </w:rPr>
        <w:t>company policies and procedures.</w:t>
      </w:r>
    </w:p>
    <w:p w:rsidR="00A30EC4" w:rsidRPr="00A30EC4" w:rsidRDefault="00A30EC4" w:rsidP="00A30EC4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073714" w:rsidRPr="00A30EC4" w:rsidRDefault="00A30EC4" w:rsidP="00A30EC4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color w:val="000000"/>
          <w:spacing w:val="-3"/>
          <w:sz w:val="22"/>
        </w:rPr>
      </w:pPr>
      <w:r w:rsidRPr="00A30EC4">
        <w:rPr>
          <w:rFonts w:ascii="Arial" w:hAnsi="Arial" w:cs="Arial"/>
          <w:color w:val="000000"/>
          <w:spacing w:val="-3"/>
          <w:sz w:val="22"/>
        </w:rPr>
        <w:t>Perform any other duties as assigned</w:t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  <w:r w:rsidR="00073714" w:rsidRPr="00A30EC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>ESSENTIAL FUNCTION: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P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  <w:t>The ability to read, understand merchandise pricing and demonstrate basic math skills related to the same are also required of this position.  The following physical demands are required:</w:t>
      </w:r>
      <w:r w:rsidR="00A30EC4">
        <w:rPr>
          <w:rFonts w:ascii="Arial" w:hAnsi="Arial" w:cs="Arial"/>
          <w:color w:val="000000"/>
          <w:spacing w:val="-3"/>
          <w:sz w:val="22"/>
        </w:rPr>
        <w:t xml:space="preserve">  </w:t>
      </w:r>
      <w:r w:rsidRPr="00073714">
        <w:rPr>
          <w:rFonts w:ascii="Arial" w:hAnsi="Arial" w:cs="Arial"/>
          <w:color w:val="000000"/>
          <w:spacing w:val="-3"/>
          <w:sz w:val="22"/>
        </w:rPr>
        <w:t xml:space="preserve">Walking, Sitting, Lifting, Carrying, Pushing, Climbing, Stooping, Bending, Kneeling, Reaching, Pulling, </w:t>
      </w:r>
      <w:r w:rsidR="00C279F8" w:rsidRPr="00073714">
        <w:rPr>
          <w:rFonts w:ascii="Arial" w:hAnsi="Arial" w:cs="Arial"/>
          <w:color w:val="000000"/>
          <w:spacing w:val="-3"/>
          <w:sz w:val="22"/>
        </w:rPr>
        <w:t>And Standing</w:t>
      </w:r>
      <w:r w:rsidR="00A30EC4">
        <w:rPr>
          <w:rFonts w:ascii="Arial" w:hAnsi="Arial" w:cs="Arial"/>
          <w:color w:val="000000"/>
          <w:spacing w:val="-3"/>
          <w:sz w:val="22"/>
        </w:rPr>
        <w:t>.</w:t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073714" w:rsidRDefault="00073714" w:rsidP="00073714">
      <w:pPr>
        <w:suppressAutoHyphens/>
        <w:rPr>
          <w:rFonts w:ascii="Arial" w:hAnsi="Arial" w:cs="Arial"/>
          <w:color w:val="000000"/>
          <w:spacing w:val="-3"/>
          <w:sz w:val="22"/>
        </w:rPr>
      </w:pP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  <w:r w:rsidRPr="00073714">
        <w:rPr>
          <w:rFonts w:ascii="Arial" w:hAnsi="Arial" w:cs="Arial"/>
          <w:color w:val="000000"/>
          <w:spacing w:val="-3"/>
          <w:sz w:val="22"/>
        </w:rPr>
        <w:tab/>
      </w:r>
    </w:p>
    <w:p w:rsidR="0092097B" w:rsidRDefault="0092097B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p w:rsidR="00803687" w:rsidRDefault="00803687">
      <w:pPr>
        <w:suppressAutoHyphens/>
        <w:rPr>
          <w:rFonts w:ascii="Arial" w:hAnsi="Arial" w:cs="Arial"/>
          <w:color w:val="000000"/>
          <w:spacing w:val="-3"/>
          <w:sz w:val="22"/>
        </w:rPr>
      </w:pPr>
    </w:p>
    <w:sectPr w:rsidR="00803687" w:rsidSect="00EC2031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81E" w:rsidRDefault="00D4481E">
      <w:pPr>
        <w:spacing w:line="20" w:lineRule="exact"/>
      </w:pPr>
    </w:p>
  </w:endnote>
  <w:endnote w:type="continuationSeparator" w:id="0">
    <w:p w:rsidR="00D4481E" w:rsidRDefault="00D4481E">
      <w:r>
        <w:t xml:space="preserve"> </w:t>
      </w:r>
    </w:p>
  </w:endnote>
  <w:endnote w:type="continuationNotice" w:id="1">
    <w:p w:rsidR="00D4481E" w:rsidRDefault="00D448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81E" w:rsidRDefault="00D4481E">
      <w:r>
        <w:separator/>
      </w:r>
    </w:p>
  </w:footnote>
  <w:footnote w:type="continuationSeparator" w:id="0">
    <w:p w:rsidR="00D4481E" w:rsidRDefault="00D4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248"/>
    <w:multiLevelType w:val="hybridMultilevel"/>
    <w:tmpl w:val="BC54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8506B"/>
    <w:rsid w:val="00072CA0"/>
    <w:rsid w:val="00073714"/>
    <w:rsid w:val="0007471E"/>
    <w:rsid w:val="000E7EDC"/>
    <w:rsid w:val="001245D7"/>
    <w:rsid w:val="00235121"/>
    <w:rsid w:val="002D7DCB"/>
    <w:rsid w:val="003446B8"/>
    <w:rsid w:val="00356EAD"/>
    <w:rsid w:val="0044760C"/>
    <w:rsid w:val="00483FBA"/>
    <w:rsid w:val="00487E2B"/>
    <w:rsid w:val="004965CC"/>
    <w:rsid w:val="0059026A"/>
    <w:rsid w:val="005A7364"/>
    <w:rsid w:val="00600D0A"/>
    <w:rsid w:val="006664F8"/>
    <w:rsid w:val="006957D6"/>
    <w:rsid w:val="00705F91"/>
    <w:rsid w:val="0073020B"/>
    <w:rsid w:val="00735696"/>
    <w:rsid w:val="00747AB6"/>
    <w:rsid w:val="00795E4D"/>
    <w:rsid w:val="007963AF"/>
    <w:rsid w:val="00803687"/>
    <w:rsid w:val="008569FE"/>
    <w:rsid w:val="00895E3F"/>
    <w:rsid w:val="0092097B"/>
    <w:rsid w:val="009210CE"/>
    <w:rsid w:val="009424B3"/>
    <w:rsid w:val="009D5FA3"/>
    <w:rsid w:val="00A30EC4"/>
    <w:rsid w:val="00AC0D8B"/>
    <w:rsid w:val="00B159E7"/>
    <w:rsid w:val="00B30CC1"/>
    <w:rsid w:val="00B655FE"/>
    <w:rsid w:val="00BB6984"/>
    <w:rsid w:val="00C24C42"/>
    <w:rsid w:val="00C279F8"/>
    <w:rsid w:val="00CE3557"/>
    <w:rsid w:val="00D07FC9"/>
    <w:rsid w:val="00D13988"/>
    <w:rsid w:val="00D4481E"/>
    <w:rsid w:val="00DA190C"/>
    <w:rsid w:val="00E0048B"/>
    <w:rsid w:val="00E7311B"/>
    <w:rsid w:val="00E75801"/>
    <w:rsid w:val="00EC2031"/>
    <w:rsid w:val="00F5472E"/>
    <w:rsid w:val="00F8506B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089D7"/>
  <w15:docId w15:val="{C1F6C81D-F179-4577-927E-608C3FCA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031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C2031"/>
  </w:style>
  <w:style w:type="character" w:styleId="EndnoteReference">
    <w:name w:val="endnote reference"/>
    <w:basedOn w:val="DefaultParagraphFont"/>
    <w:semiHidden/>
    <w:rsid w:val="00EC2031"/>
    <w:rPr>
      <w:vertAlign w:val="superscript"/>
    </w:rPr>
  </w:style>
  <w:style w:type="paragraph" w:styleId="FootnoteText">
    <w:name w:val="footnote text"/>
    <w:basedOn w:val="Normal"/>
    <w:semiHidden/>
    <w:rsid w:val="00EC2031"/>
  </w:style>
  <w:style w:type="character" w:styleId="FootnoteReference">
    <w:name w:val="footnote reference"/>
    <w:basedOn w:val="DefaultParagraphFont"/>
    <w:semiHidden/>
    <w:rsid w:val="00EC2031"/>
    <w:rPr>
      <w:vertAlign w:val="superscript"/>
    </w:rPr>
  </w:style>
  <w:style w:type="paragraph" w:styleId="TOC1">
    <w:name w:val="toc 1"/>
    <w:basedOn w:val="Normal"/>
    <w:next w:val="Normal"/>
    <w:semiHidden/>
    <w:rsid w:val="00EC203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C203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C203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C203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C203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C203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C203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C203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C203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C2031"/>
  </w:style>
  <w:style w:type="character" w:customStyle="1" w:styleId="EquationCaption">
    <w:name w:val="_Equation Caption"/>
    <w:rsid w:val="00EC2031"/>
  </w:style>
  <w:style w:type="paragraph" w:styleId="Title">
    <w:name w:val="Title"/>
    <w:basedOn w:val="Normal"/>
    <w:qFormat/>
    <w:rsid w:val="00EC2031"/>
    <w:pPr>
      <w:suppressAutoHyphens/>
      <w:jc w:val="center"/>
    </w:pPr>
    <w:rPr>
      <w:rFonts w:ascii="Dutch 801 Roman" w:hAnsi="Dutch 801 Roman"/>
      <w:color w:val="000000"/>
      <w:sz w:val="22"/>
      <w:u w:val="single"/>
    </w:rPr>
  </w:style>
  <w:style w:type="paragraph" w:styleId="Subtitle">
    <w:name w:val="Subtitle"/>
    <w:basedOn w:val="Normal"/>
    <w:qFormat/>
    <w:rsid w:val="00EC2031"/>
    <w:pPr>
      <w:suppressAutoHyphens/>
      <w:jc w:val="center"/>
    </w:pPr>
    <w:rPr>
      <w:rFonts w:ascii="Times New Roman" w:hAnsi="Times New Roman"/>
      <w:b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3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MERCHANDISER</vt:lpstr>
    </vt:vector>
  </TitlesOfParts>
  <Company>Budweiser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MERCHANDISER</dc:title>
  <dc:creator>BUDWEISER</dc:creator>
  <cp:lastModifiedBy>Harbin, Carol</cp:lastModifiedBy>
  <cp:revision>2</cp:revision>
  <cp:lastPrinted>2016-01-07T19:01:00Z</cp:lastPrinted>
  <dcterms:created xsi:type="dcterms:W3CDTF">2016-01-20T14:45:00Z</dcterms:created>
  <dcterms:modified xsi:type="dcterms:W3CDTF">2016-01-20T14:45:00Z</dcterms:modified>
</cp:coreProperties>
</file>